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15D307" w14:textId="6D938B6D" w:rsidR="00291410" w:rsidRDefault="001E4E13" w:rsidP="00291410">
      <w:pPr>
        <w:rPr>
          <w:b/>
          <w:sz w:val="28"/>
        </w:rPr>
      </w:pPr>
      <w:r>
        <w:rPr>
          <w:b/>
          <w:sz w:val="28"/>
        </w:rPr>
        <w:t>M</w:t>
      </w:r>
      <w:r w:rsidR="00291410">
        <w:rPr>
          <w:b/>
          <w:sz w:val="28"/>
        </w:rPr>
        <w:t>estská časť Košice-Sídlisko KVP</w:t>
      </w:r>
    </w:p>
    <w:p w14:paraId="604D649F" w14:textId="77777777" w:rsidR="00291410" w:rsidRDefault="00291410" w:rsidP="00291410"/>
    <w:p w14:paraId="141A00A2" w14:textId="35E59800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E30E11">
        <w:rPr>
          <w:sz w:val="24"/>
        </w:rPr>
        <w:t xml:space="preserve">ho zastupiteľstva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5284A4A5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E30E11">
        <w:rPr>
          <w:sz w:val="24"/>
        </w:rPr>
        <w:t>2</w:t>
      </w:r>
      <w:r w:rsidR="005E1A6D">
        <w:rPr>
          <w:sz w:val="24"/>
        </w:rPr>
        <w:t>5</w:t>
      </w:r>
      <w:r w:rsidR="004D1AEE">
        <w:rPr>
          <w:sz w:val="24"/>
        </w:rPr>
        <w:t xml:space="preserve">. </w:t>
      </w:r>
      <w:r w:rsidR="00A33738">
        <w:rPr>
          <w:sz w:val="24"/>
        </w:rPr>
        <w:t>septembra 202</w:t>
      </w:r>
      <w:r w:rsidR="005E1A6D">
        <w:rPr>
          <w:sz w:val="24"/>
        </w:rPr>
        <w:t>4</w:t>
      </w:r>
      <w:r>
        <w:t xml:space="preserve">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5D312A85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0F4A1A">
        <w:rPr>
          <w:b/>
          <w:sz w:val="52"/>
        </w:rPr>
        <w:t xml:space="preserve"> </w:t>
      </w:r>
      <w:r w:rsidR="00924058">
        <w:rPr>
          <w:b/>
          <w:sz w:val="52"/>
        </w:rPr>
        <w:t xml:space="preserve"> </w:t>
      </w:r>
      <w:r w:rsidR="00B85E73">
        <w:rPr>
          <w:b/>
          <w:sz w:val="52"/>
        </w:rPr>
        <w:t>12</w:t>
      </w:r>
      <w:r w:rsidR="00267347"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26B0AEC2" w14:textId="77777777" w:rsidR="001E2191" w:rsidRDefault="001E2191" w:rsidP="00291410">
      <w:pPr>
        <w:rPr>
          <w:b/>
          <w:sz w:val="28"/>
        </w:rPr>
      </w:pPr>
    </w:p>
    <w:p w14:paraId="2C8C8E62" w14:textId="3098B722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5F18887D" w14:textId="77777777" w:rsidR="00784C9F" w:rsidRDefault="00784C9F" w:rsidP="00784C9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Informácia o havarijnom stave budovy Miestneho úradu, Trieda</w:t>
      </w:r>
      <w:r>
        <w:rPr>
          <w:sz w:val="16"/>
          <w:szCs w:val="16"/>
          <w:lang w:val="sk-SK"/>
        </w:rPr>
        <w:t xml:space="preserve"> </w:t>
      </w:r>
      <w:r>
        <w:rPr>
          <w:sz w:val="24"/>
          <w:szCs w:val="24"/>
          <w:lang w:val="sk-SK"/>
        </w:rPr>
        <w:t xml:space="preserve">KVP 1, Košice v správe </w:t>
      </w:r>
    </w:p>
    <w:p w14:paraId="1C842240" w14:textId="77777777" w:rsidR="00784C9F" w:rsidRDefault="00784C9F" w:rsidP="00784C9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mestskej časti.</w:t>
      </w:r>
    </w:p>
    <w:p w14:paraId="12243054" w14:textId="1D48B311" w:rsidR="00E423B5" w:rsidRPr="00E423B5" w:rsidRDefault="00E423B5" w:rsidP="00784C9F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  <w:r w:rsidRPr="00E423B5">
        <w:rPr>
          <w:sz w:val="24"/>
        </w:rPr>
        <w:t xml:space="preserve"> </w:t>
      </w:r>
    </w:p>
    <w:p w14:paraId="115EC635" w14:textId="77777777" w:rsidR="00E423B5" w:rsidRPr="00E423B5" w:rsidRDefault="00E423B5" w:rsidP="00E423B5">
      <w:pPr>
        <w:rPr>
          <w:sz w:val="24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6B3DE0D7" w14:textId="77777777" w:rsidR="00CB5507" w:rsidRDefault="00FC2B7F" w:rsidP="00CB5507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CB5507">
        <w:rPr>
          <w:sz w:val="24"/>
          <w:szCs w:val="24"/>
        </w:rPr>
        <w:t xml:space="preserve">e zastupiteľstvo </w:t>
      </w:r>
      <w:r w:rsidR="00182916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Košice-Sídlisko KVP  </w:t>
      </w:r>
    </w:p>
    <w:p w14:paraId="6995EE3A" w14:textId="77777777" w:rsidR="00784C9F" w:rsidRPr="009E7F1F" w:rsidRDefault="009E7F1F" w:rsidP="00784C9F">
      <w:pPr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a) </w:t>
      </w:r>
      <w:r w:rsidR="00784C9F">
        <w:rPr>
          <w:b/>
          <w:sz w:val="24"/>
          <w:szCs w:val="24"/>
        </w:rPr>
        <w:t xml:space="preserve">berie na vedomie  </w:t>
      </w:r>
      <w:r w:rsidR="00784C9F" w:rsidRPr="009E7F1F">
        <w:rPr>
          <w:b/>
          <w:sz w:val="24"/>
          <w:szCs w:val="24"/>
        </w:rPr>
        <w:t xml:space="preserve"> </w:t>
      </w:r>
    </w:p>
    <w:p w14:paraId="06495CCC" w14:textId="5DACAA47" w:rsidR="00784C9F" w:rsidRPr="00B9564A" w:rsidRDefault="009E7F1F" w:rsidP="00784C9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 w:rsidRPr="00B9564A">
        <w:rPr>
          <w:sz w:val="24"/>
          <w:lang w:val="sk-SK"/>
        </w:rPr>
        <w:t xml:space="preserve">    </w:t>
      </w:r>
      <w:r w:rsidR="00784C9F" w:rsidRPr="00B9564A">
        <w:rPr>
          <w:sz w:val="24"/>
          <w:lang w:val="sk-SK"/>
        </w:rPr>
        <w:t>i</w:t>
      </w:r>
      <w:r w:rsidR="00784C9F" w:rsidRPr="00B9564A">
        <w:rPr>
          <w:sz w:val="24"/>
          <w:szCs w:val="24"/>
          <w:lang w:val="sk-SK"/>
        </w:rPr>
        <w:t>nformáciu o havarijnom stave budovy Miestneho úradu, Trieda</w:t>
      </w:r>
      <w:r w:rsidR="00784C9F" w:rsidRPr="00B9564A">
        <w:rPr>
          <w:sz w:val="16"/>
          <w:szCs w:val="16"/>
          <w:lang w:val="sk-SK"/>
        </w:rPr>
        <w:t xml:space="preserve"> </w:t>
      </w:r>
      <w:r w:rsidR="00784C9F" w:rsidRPr="00B9564A">
        <w:rPr>
          <w:sz w:val="24"/>
          <w:szCs w:val="24"/>
          <w:lang w:val="sk-SK"/>
        </w:rPr>
        <w:t xml:space="preserve">KVP 1, Košice v správe </w:t>
      </w:r>
    </w:p>
    <w:p w14:paraId="4779C165" w14:textId="2D0EF2C6" w:rsidR="00784C9F" w:rsidRPr="00B9564A" w:rsidRDefault="00784C9F" w:rsidP="00784C9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 w:rsidRPr="00B9564A">
        <w:rPr>
          <w:sz w:val="24"/>
          <w:szCs w:val="24"/>
          <w:lang w:val="sk-SK"/>
        </w:rPr>
        <w:t xml:space="preserve">    mestskej časti</w:t>
      </w:r>
    </w:p>
    <w:p w14:paraId="5F45DC2B" w14:textId="77777777" w:rsidR="000B75E7" w:rsidRDefault="000B75E7" w:rsidP="009E7F1F">
      <w:pPr>
        <w:rPr>
          <w:b/>
          <w:sz w:val="24"/>
          <w:szCs w:val="24"/>
        </w:rPr>
      </w:pPr>
    </w:p>
    <w:p w14:paraId="65F02B36" w14:textId="5BBC4AA0" w:rsidR="009E7F1F" w:rsidRPr="009E7F1F" w:rsidRDefault="009E7F1F" w:rsidP="009E7F1F">
      <w:pPr>
        <w:rPr>
          <w:b/>
          <w:sz w:val="24"/>
          <w:szCs w:val="24"/>
        </w:rPr>
      </w:pPr>
      <w:r w:rsidRPr="009E7F1F">
        <w:rPr>
          <w:b/>
          <w:sz w:val="24"/>
          <w:szCs w:val="24"/>
        </w:rPr>
        <w:t xml:space="preserve">b) </w:t>
      </w:r>
      <w:r w:rsidR="00784C9F">
        <w:rPr>
          <w:b/>
          <w:sz w:val="24"/>
          <w:szCs w:val="24"/>
        </w:rPr>
        <w:t xml:space="preserve">schvaľuje </w:t>
      </w:r>
      <w:r w:rsidR="000B75E7">
        <w:rPr>
          <w:b/>
          <w:sz w:val="24"/>
          <w:szCs w:val="24"/>
        </w:rPr>
        <w:t xml:space="preserve"> </w:t>
      </w:r>
      <w:r w:rsidR="00050B89">
        <w:rPr>
          <w:b/>
          <w:sz w:val="24"/>
          <w:szCs w:val="24"/>
        </w:rPr>
        <w:t xml:space="preserve"> </w:t>
      </w:r>
      <w:r w:rsidRPr="009E7F1F">
        <w:rPr>
          <w:b/>
          <w:sz w:val="24"/>
          <w:szCs w:val="24"/>
        </w:rPr>
        <w:t xml:space="preserve"> </w:t>
      </w:r>
    </w:p>
    <w:p w14:paraId="601874D2" w14:textId="25648F81" w:rsidR="006C4273" w:rsidRDefault="009E7F1F" w:rsidP="00050B89">
      <w:pPr>
        <w:rPr>
          <w:bCs/>
          <w:sz w:val="24"/>
          <w:szCs w:val="24"/>
        </w:rPr>
      </w:pPr>
      <w:r w:rsidRPr="009E7F1F">
        <w:rPr>
          <w:b/>
          <w:sz w:val="24"/>
          <w:szCs w:val="24"/>
        </w:rPr>
        <w:t xml:space="preserve">   </w:t>
      </w:r>
      <w:r w:rsidR="000B75E7">
        <w:rPr>
          <w:b/>
          <w:sz w:val="24"/>
          <w:szCs w:val="24"/>
        </w:rPr>
        <w:t xml:space="preserve"> </w:t>
      </w:r>
      <w:r w:rsidR="006C4273" w:rsidRPr="006C4273">
        <w:rPr>
          <w:bCs/>
          <w:sz w:val="24"/>
          <w:szCs w:val="24"/>
        </w:rPr>
        <w:t>použitie finančných prostriedkov</w:t>
      </w:r>
      <w:r w:rsidR="006C4273">
        <w:rPr>
          <w:b/>
          <w:sz w:val="24"/>
          <w:szCs w:val="24"/>
        </w:rPr>
        <w:t xml:space="preserve"> </w:t>
      </w:r>
      <w:r w:rsidR="006C4273" w:rsidRPr="006C4273">
        <w:rPr>
          <w:bCs/>
          <w:sz w:val="24"/>
          <w:szCs w:val="24"/>
        </w:rPr>
        <w:t xml:space="preserve">z rezervného fondu </w:t>
      </w:r>
      <w:r w:rsidR="00B01666">
        <w:rPr>
          <w:bCs/>
          <w:sz w:val="24"/>
          <w:szCs w:val="24"/>
        </w:rPr>
        <w:t xml:space="preserve"> </w:t>
      </w:r>
      <w:r w:rsidR="006C4273">
        <w:rPr>
          <w:bCs/>
          <w:sz w:val="24"/>
          <w:szCs w:val="24"/>
        </w:rPr>
        <w:t>M</w:t>
      </w:r>
      <w:r w:rsidR="006C4273" w:rsidRPr="006C4273">
        <w:rPr>
          <w:bCs/>
          <w:sz w:val="24"/>
          <w:szCs w:val="24"/>
        </w:rPr>
        <w:t>estskej časti</w:t>
      </w:r>
      <w:r w:rsidR="006C4273">
        <w:rPr>
          <w:bCs/>
          <w:sz w:val="24"/>
          <w:szCs w:val="24"/>
        </w:rPr>
        <w:t xml:space="preserve"> </w:t>
      </w:r>
      <w:r w:rsidR="00B01666">
        <w:rPr>
          <w:bCs/>
          <w:sz w:val="24"/>
          <w:szCs w:val="24"/>
        </w:rPr>
        <w:t xml:space="preserve"> </w:t>
      </w:r>
      <w:r w:rsidR="006C4273">
        <w:rPr>
          <w:bCs/>
          <w:sz w:val="24"/>
          <w:szCs w:val="24"/>
        </w:rPr>
        <w:t>K</w:t>
      </w:r>
      <w:r w:rsidR="006C4273" w:rsidRPr="006C4273">
        <w:rPr>
          <w:bCs/>
          <w:sz w:val="24"/>
          <w:szCs w:val="24"/>
        </w:rPr>
        <w:t xml:space="preserve">ošice – </w:t>
      </w:r>
      <w:r w:rsidR="006C4273">
        <w:rPr>
          <w:bCs/>
          <w:sz w:val="24"/>
          <w:szCs w:val="24"/>
        </w:rPr>
        <w:t>S</w:t>
      </w:r>
      <w:r w:rsidR="006C4273" w:rsidRPr="006C4273">
        <w:rPr>
          <w:bCs/>
          <w:sz w:val="24"/>
          <w:szCs w:val="24"/>
        </w:rPr>
        <w:t>ídlisko KVP</w:t>
      </w:r>
    </w:p>
    <w:p w14:paraId="18D1B4F0" w14:textId="28EDF1AE" w:rsidR="001617C0" w:rsidRDefault="001617C0" w:rsidP="00050B8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na úhradu bežných výdavkov</w:t>
      </w:r>
      <w:r w:rsidR="006C4273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vo výške 30 000,- Eur s DPH na </w:t>
      </w:r>
      <w:r w:rsidR="006C4273">
        <w:rPr>
          <w:bCs/>
          <w:sz w:val="24"/>
          <w:szCs w:val="24"/>
        </w:rPr>
        <w:t>odstránenie havarijného stavu</w:t>
      </w:r>
      <w:r w:rsidR="00227A32">
        <w:rPr>
          <w:bCs/>
          <w:sz w:val="24"/>
          <w:szCs w:val="24"/>
        </w:rPr>
        <w:t>,</w:t>
      </w:r>
      <w:r w:rsidR="006C4273">
        <w:rPr>
          <w:bCs/>
          <w:sz w:val="24"/>
          <w:szCs w:val="24"/>
        </w:rPr>
        <w:t xml:space="preserve"> </w:t>
      </w:r>
    </w:p>
    <w:p w14:paraId="13F7E7C0" w14:textId="77777777" w:rsidR="00B9078C" w:rsidRDefault="001617C0" w:rsidP="00050B8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</w:t>
      </w:r>
      <w:r w:rsidR="006C4273">
        <w:rPr>
          <w:bCs/>
          <w:sz w:val="24"/>
          <w:szCs w:val="24"/>
        </w:rPr>
        <w:t xml:space="preserve">t. j. výmeny zvislých a vodorovných rozvodov v priestoroch suterénu budovy miestneho úradu, </w:t>
      </w:r>
    </w:p>
    <w:p w14:paraId="2397F387" w14:textId="04BDECF1" w:rsidR="00050B89" w:rsidRDefault="00B9078C" w:rsidP="00050B89">
      <w:pPr>
        <w:rPr>
          <w:sz w:val="24"/>
        </w:rPr>
      </w:pPr>
      <w:r>
        <w:rPr>
          <w:bCs/>
          <w:sz w:val="24"/>
          <w:szCs w:val="24"/>
        </w:rPr>
        <w:t xml:space="preserve">    </w:t>
      </w:r>
      <w:r w:rsidR="006C4273">
        <w:rPr>
          <w:bCs/>
          <w:sz w:val="24"/>
          <w:szCs w:val="24"/>
        </w:rPr>
        <w:t>na prízemí – 1.</w:t>
      </w:r>
      <w:r w:rsidR="00B01666">
        <w:rPr>
          <w:bCs/>
          <w:sz w:val="24"/>
          <w:szCs w:val="24"/>
        </w:rPr>
        <w:t xml:space="preserve"> </w:t>
      </w:r>
      <w:r w:rsidR="00227A32">
        <w:rPr>
          <w:bCs/>
          <w:sz w:val="24"/>
          <w:szCs w:val="24"/>
        </w:rPr>
        <w:t>nadzemné podlažie a</w:t>
      </w:r>
      <w:r w:rsidR="006C4273">
        <w:rPr>
          <w:bCs/>
          <w:sz w:val="24"/>
          <w:szCs w:val="24"/>
        </w:rPr>
        <w:t> na prvom poschodí – 2.</w:t>
      </w:r>
      <w:r w:rsidR="00B01666">
        <w:rPr>
          <w:bCs/>
          <w:sz w:val="24"/>
          <w:szCs w:val="24"/>
        </w:rPr>
        <w:t xml:space="preserve"> nadzemné podlažie</w:t>
      </w:r>
      <w:r>
        <w:rPr>
          <w:bCs/>
          <w:sz w:val="24"/>
          <w:szCs w:val="24"/>
        </w:rPr>
        <w:t xml:space="preserve">. </w:t>
      </w:r>
      <w:r w:rsidR="00050B89">
        <w:rPr>
          <w:sz w:val="24"/>
        </w:rPr>
        <w:t xml:space="preserve"> </w:t>
      </w:r>
    </w:p>
    <w:p w14:paraId="27FFBA4C" w14:textId="6A6FF66F" w:rsidR="00050B89" w:rsidRPr="00E423B5" w:rsidRDefault="00050B89" w:rsidP="00050B89">
      <w:pPr>
        <w:rPr>
          <w:sz w:val="24"/>
        </w:rPr>
      </w:pPr>
    </w:p>
    <w:p w14:paraId="189ACC14" w14:textId="77777777" w:rsidR="00050B89" w:rsidRPr="00E423B5" w:rsidRDefault="00050B89" w:rsidP="00050B89">
      <w:pPr>
        <w:rPr>
          <w:sz w:val="24"/>
        </w:rPr>
      </w:pPr>
    </w:p>
    <w:p w14:paraId="37E918E0" w14:textId="4A37A752" w:rsidR="0009271A" w:rsidRPr="00050B89" w:rsidRDefault="0009271A" w:rsidP="0009271A">
      <w:pPr>
        <w:rPr>
          <w:b/>
          <w:sz w:val="24"/>
          <w:szCs w:val="24"/>
        </w:rPr>
      </w:pPr>
    </w:p>
    <w:p w14:paraId="046C1249" w14:textId="77777777" w:rsidR="0009271A" w:rsidRDefault="0009271A" w:rsidP="0009271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41062F58" w14:textId="77777777" w:rsidR="0009271A" w:rsidRDefault="0009271A" w:rsidP="0009271A">
      <w:pPr>
        <w:rPr>
          <w:sz w:val="24"/>
          <w:szCs w:val="24"/>
        </w:rPr>
      </w:pPr>
      <w:r>
        <w:rPr>
          <w:sz w:val="24"/>
          <w:szCs w:val="24"/>
        </w:rPr>
        <w:t>Stanoviská komisií budú prednesené ústne na zasadnutí MieZ.</w:t>
      </w:r>
    </w:p>
    <w:p w14:paraId="25531EFC" w14:textId="77777777" w:rsidR="0009271A" w:rsidRDefault="0009271A" w:rsidP="0009271A">
      <w:pPr>
        <w:rPr>
          <w:sz w:val="22"/>
        </w:rPr>
      </w:pPr>
    </w:p>
    <w:p w14:paraId="091DB53A" w14:textId="77777777" w:rsidR="006E0718" w:rsidRPr="009E7F1F" w:rsidRDefault="006E0718" w:rsidP="00DD7ADB">
      <w:pPr>
        <w:tabs>
          <w:tab w:val="left" w:pos="-1080"/>
        </w:tabs>
        <w:jc w:val="both"/>
        <w:rPr>
          <w:b/>
          <w:sz w:val="22"/>
          <w:szCs w:val="22"/>
        </w:rPr>
      </w:pPr>
    </w:p>
    <w:p w14:paraId="3C9A9A37" w14:textId="77777777" w:rsidR="003A4469" w:rsidRDefault="00291410" w:rsidP="003A4469">
      <w:pPr>
        <w:tabs>
          <w:tab w:val="left" w:pos="-1080"/>
        </w:tabs>
        <w:ind w:left="16"/>
        <w:jc w:val="both"/>
        <w:rPr>
          <w:b/>
          <w:sz w:val="22"/>
          <w:szCs w:val="22"/>
        </w:rPr>
      </w:pPr>
      <w:r w:rsidRPr="009E7F1F">
        <w:rPr>
          <w:b/>
          <w:sz w:val="22"/>
          <w:szCs w:val="22"/>
        </w:rPr>
        <w:t>Spracoval</w:t>
      </w:r>
      <w:r w:rsidR="009E7F1F" w:rsidRPr="009E7F1F">
        <w:rPr>
          <w:b/>
          <w:sz w:val="22"/>
          <w:szCs w:val="22"/>
        </w:rPr>
        <w:t>i</w:t>
      </w:r>
      <w:r w:rsidRPr="009E7F1F">
        <w:rPr>
          <w:b/>
          <w:sz w:val="22"/>
          <w:szCs w:val="22"/>
        </w:rPr>
        <w:t>:</w:t>
      </w:r>
    </w:p>
    <w:p w14:paraId="13719B43" w14:textId="0CC354D8" w:rsidR="003A4469" w:rsidRPr="00B01666" w:rsidRDefault="003A4469" w:rsidP="003A4469">
      <w:pPr>
        <w:tabs>
          <w:tab w:val="left" w:pos="-1080"/>
        </w:tabs>
        <w:ind w:left="16"/>
        <w:jc w:val="both"/>
        <w:rPr>
          <w:b/>
          <w:sz w:val="22"/>
          <w:szCs w:val="22"/>
        </w:rPr>
      </w:pPr>
      <w:r w:rsidRPr="00B01666">
        <w:rPr>
          <w:sz w:val="22"/>
          <w:szCs w:val="22"/>
        </w:rPr>
        <w:t>Ing. Jarmila Balážová, PhD.</w:t>
      </w:r>
    </w:p>
    <w:p w14:paraId="085E1031" w14:textId="77777777" w:rsidR="003A4469" w:rsidRPr="00B01666" w:rsidRDefault="003A4469" w:rsidP="003A4469">
      <w:pPr>
        <w:jc w:val="both"/>
        <w:rPr>
          <w:sz w:val="22"/>
          <w:szCs w:val="22"/>
        </w:rPr>
      </w:pPr>
      <w:r w:rsidRPr="00B01666">
        <w:rPr>
          <w:sz w:val="22"/>
          <w:szCs w:val="22"/>
        </w:rPr>
        <w:t>Ing. Juraj Hankovský</w:t>
      </w:r>
    </w:p>
    <w:p w14:paraId="1B9FD9C8" w14:textId="77777777" w:rsidR="003A4469" w:rsidRPr="00B01666" w:rsidRDefault="003A4469" w:rsidP="003A4469">
      <w:pPr>
        <w:jc w:val="both"/>
        <w:rPr>
          <w:sz w:val="22"/>
          <w:szCs w:val="22"/>
        </w:rPr>
      </w:pPr>
      <w:r w:rsidRPr="00B01666">
        <w:rPr>
          <w:sz w:val="22"/>
          <w:szCs w:val="22"/>
        </w:rPr>
        <w:t>Ing. Iveta Urbanová</w:t>
      </w:r>
    </w:p>
    <w:p w14:paraId="5E72870D" w14:textId="77777777" w:rsidR="003A4469" w:rsidRPr="00B01666" w:rsidRDefault="003A4469" w:rsidP="003A4469">
      <w:pPr>
        <w:jc w:val="both"/>
        <w:rPr>
          <w:sz w:val="22"/>
          <w:szCs w:val="22"/>
        </w:rPr>
      </w:pPr>
      <w:r w:rsidRPr="00B01666">
        <w:rPr>
          <w:sz w:val="22"/>
          <w:szCs w:val="22"/>
        </w:rPr>
        <w:t>Mgr. Rastislav Roško</w:t>
      </w:r>
    </w:p>
    <w:p w14:paraId="6AB3DCCE" w14:textId="77777777" w:rsidR="003A4469" w:rsidRPr="00B01666" w:rsidRDefault="003A4469" w:rsidP="003A4469">
      <w:pPr>
        <w:jc w:val="both"/>
        <w:rPr>
          <w:sz w:val="22"/>
          <w:szCs w:val="22"/>
        </w:rPr>
      </w:pPr>
      <w:r w:rsidRPr="00B01666">
        <w:rPr>
          <w:sz w:val="22"/>
          <w:szCs w:val="22"/>
        </w:rPr>
        <w:t>Mgr. Miroslav Varga</w:t>
      </w:r>
    </w:p>
    <w:p w14:paraId="3508286A" w14:textId="0F20C0D9" w:rsidR="00291410" w:rsidRPr="00B01666" w:rsidRDefault="00B01666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Pr="00B01666">
        <w:rPr>
          <w:sz w:val="22"/>
          <w:szCs w:val="22"/>
        </w:rPr>
        <w:t xml:space="preserve">ddelenie výstavby a majetku </w:t>
      </w:r>
    </w:p>
    <w:p w14:paraId="15032794" w14:textId="77777777" w:rsidR="004122D0" w:rsidRPr="009E7F1F" w:rsidRDefault="004122D0" w:rsidP="00291410">
      <w:pPr>
        <w:rPr>
          <w:b/>
          <w:sz w:val="22"/>
          <w:szCs w:val="22"/>
        </w:rPr>
      </w:pPr>
    </w:p>
    <w:p w14:paraId="7FE840F3" w14:textId="77777777" w:rsidR="00D378F1" w:rsidRDefault="00D378F1" w:rsidP="00291410">
      <w:pPr>
        <w:rPr>
          <w:b/>
          <w:sz w:val="24"/>
        </w:rPr>
      </w:pPr>
    </w:p>
    <w:p w14:paraId="2FC9C9A0" w14:textId="53ABC66E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08AF99CB" w14:textId="77777777" w:rsidR="00D378F1" w:rsidRDefault="00682F93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D378F1">
        <w:rPr>
          <w:sz w:val="24"/>
        </w:rPr>
        <w:t xml:space="preserve">v. r. </w:t>
      </w:r>
    </w:p>
    <w:p w14:paraId="6B48DD3C" w14:textId="43B4C327" w:rsidR="00672AB0" w:rsidRPr="00291410" w:rsidRDefault="00682F93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1411386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13604"/>
    <w:rsid w:val="00026D63"/>
    <w:rsid w:val="00050B89"/>
    <w:rsid w:val="00077B5A"/>
    <w:rsid w:val="0009271A"/>
    <w:rsid w:val="000A22CE"/>
    <w:rsid w:val="000B75E7"/>
    <w:rsid w:val="000D4B63"/>
    <w:rsid w:val="000F4A1A"/>
    <w:rsid w:val="00156E90"/>
    <w:rsid w:val="001617C0"/>
    <w:rsid w:val="00182916"/>
    <w:rsid w:val="001C1112"/>
    <w:rsid w:val="001C7C1C"/>
    <w:rsid w:val="001D418A"/>
    <w:rsid w:val="001E2191"/>
    <w:rsid w:val="001E4E13"/>
    <w:rsid w:val="001F5AAB"/>
    <w:rsid w:val="002162A6"/>
    <w:rsid w:val="00220539"/>
    <w:rsid w:val="00227A32"/>
    <w:rsid w:val="002544C5"/>
    <w:rsid w:val="00267347"/>
    <w:rsid w:val="0027126F"/>
    <w:rsid w:val="00291410"/>
    <w:rsid w:val="002B5C27"/>
    <w:rsid w:val="002F4B26"/>
    <w:rsid w:val="00302A95"/>
    <w:rsid w:val="00390BCE"/>
    <w:rsid w:val="003A07A2"/>
    <w:rsid w:val="003A2EA9"/>
    <w:rsid w:val="003A4149"/>
    <w:rsid w:val="003A4469"/>
    <w:rsid w:val="003E175E"/>
    <w:rsid w:val="003E4BF0"/>
    <w:rsid w:val="00410272"/>
    <w:rsid w:val="004122D0"/>
    <w:rsid w:val="00420B6D"/>
    <w:rsid w:val="00440694"/>
    <w:rsid w:val="004464C0"/>
    <w:rsid w:val="00456134"/>
    <w:rsid w:val="004576F0"/>
    <w:rsid w:val="004645A5"/>
    <w:rsid w:val="0047271F"/>
    <w:rsid w:val="004D1AEE"/>
    <w:rsid w:val="004F5F42"/>
    <w:rsid w:val="005075D0"/>
    <w:rsid w:val="0055279A"/>
    <w:rsid w:val="00566CEC"/>
    <w:rsid w:val="005729D5"/>
    <w:rsid w:val="00577799"/>
    <w:rsid w:val="005824EA"/>
    <w:rsid w:val="00586FE9"/>
    <w:rsid w:val="005A020B"/>
    <w:rsid w:val="005A0E39"/>
    <w:rsid w:val="005A0FC7"/>
    <w:rsid w:val="005A312F"/>
    <w:rsid w:val="005C3284"/>
    <w:rsid w:val="005D1D3B"/>
    <w:rsid w:val="005E1A6D"/>
    <w:rsid w:val="005F1230"/>
    <w:rsid w:val="005F1A60"/>
    <w:rsid w:val="00601278"/>
    <w:rsid w:val="006076BC"/>
    <w:rsid w:val="00615B99"/>
    <w:rsid w:val="0065245A"/>
    <w:rsid w:val="00672AB0"/>
    <w:rsid w:val="0067361E"/>
    <w:rsid w:val="00682F93"/>
    <w:rsid w:val="006B02AC"/>
    <w:rsid w:val="006B48C0"/>
    <w:rsid w:val="006C01A8"/>
    <w:rsid w:val="006C239F"/>
    <w:rsid w:val="006C4273"/>
    <w:rsid w:val="006E0718"/>
    <w:rsid w:val="006E253D"/>
    <w:rsid w:val="006F13CA"/>
    <w:rsid w:val="006F2550"/>
    <w:rsid w:val="007103CA"/>
    <w:rsid w:val="0071469C"/>
    <w:rsid w:val="00723F73"/>
    <w:rsid w:val="00745D15"/>
    <w:rsid w:val="007523DE"/>
    <w:rsid w:val="00784C9F"/>
    <w:rsid w:val="00790577"/>
    <w:rsid w:val="007929F5"/>
    <w:rsid w:val="007B2A95"/>
    <w:rsid w:val="007C0DD2"/>
    <w:rsid w:val="007C7705"/>
    <w:rsid w:val="007D0BBA"/>
    <w:rsid w:val="00831027"/>
    <w:rsid w:val="00837CF6"/>
    <w:rsid w:val="008622EA"/>
    <w:rsid w:val="00891B1E"/>
    <w:rsid w:val="008921C1"/>
    <w:rsid w:val="008A661A"/>
    <w:rsid w:val="009122AE"/>
    <w:rsid w:val="00924058"/>
    <w:rsid w:val="009440F1"/>
    <w:rsid w:val="00963FD5"/>
    <w:rsid w:val="0099409A"/>
    <w:rsid w:val="00995D2D"/>
    <w:rsid w:val="009A0C84"/>
    <w:rsid w:val="009B0FAD"/>
    <w:rsid w:val="009E7F1F"/>
    <w:rsid w:val="00A116EC"/>
    <w:rsid w:val="00A33738"/>
    <w:rsid w:val="00A40118"/>
    <w:rsid w:val="00A62670"/>
    <w:rsid w:val="00A70AB3"/>
    <w:rsid w:val="00A714C6"/>
    <w:rsid w:val="00A75FBB"/>
    <w:rsid w:val="00AE22B7"/>
    <w:rsid w:val="00AF1A0C"/>
    <w:rsid w:val="00B01666"/>
    <w:rsid w:val="00B2083B"/>
    <w:rsid w:val="00B56331"/>
    <w:rsid w:val="00B6219A"/>
    <w:rsid w:val="00B85E73"/>
    <w:rsid w:val="00B9078C"/>
    <w:rsid w:val="00B9564A"/>
    <w:rsid w:val="00C11901"/>
    <w:rsid w:val="00C15D51"/>
    <w:rsid w:val="00C21C71"/>
    <w:rsid w:val="00C31B76"/>
    <w:rsid w:val="00C540C0"/>
    <w:rsid w:val="00C57536"/>
    <w:rsid w:val="00C71145"/>
    <w:rsid w:val="00C80605"/>
    <w:rsid w:val="00C94168"/>
    <w:rsid w:val="00CA68C9"/>
    <w:rsid w:val="00CB5507"/>
    <w:rsid w:val="00CE21BB"/>
    <w:rsid w:val="00D01FFA"/>
    <w:rsid w:val="00D24A9A"/>
    <w:rsid w:val="00D378F1"/>
    <w:rsid w:val="00D917FC"/>
    <w:rsid w:val="00D92390"/>
    <w:rsid w:val="00DA05E4"/>
    <w:rsid w:val="00DA1227"/>
    <w:rsid w:val="00DB35DC"/>
    <w:rsid w:val="00DD48B4"/>
    <w:rsid w:val="00DD7ADB"/>
    <w:rsid w:val="00DE38D9"/>
    <w:rsid w:val="00DF6061"/>
    <w:rsid w:val="00E22EAC"/>
    <w:rsid w:val="00E30E11"/>
    <w:rsid w:val="00E423B5"/>
    <w:rsid w:val="00E640B3"/>
    <w:rsid w:val="00E640D7"/>
    <w:rsid w:val="00E77782"/>
    <w:rsid w:val="00EE4742"/>
    <w:rsid w:val="00EF50A8"/>
    <w:rsid w:val="00F30DAF"/>
    <w:rsid w:val="00F332BB"/>
    <w:rsid w:val="00F6092F"/>
    <w:rsid w:val="00F71371"/>
    <w:rsid w:val="00FB2841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link w:val="NormlnIMPChar"/>
    <w:rsid w:val="00784C9F"/>
    <w:pPr>
      <w:suppressAutoHyphens/>
      <w:spacing w:line="228" w:lineRule="auto"/>
    </w:pPr>
    <w:rPr>
      <w:lang w:val="cs-CZ"/>
    </w:rPr>
  </w:style>
  <w:style w:type="character" w:customStyle="1" w:styleId="NormlnIMPChar">
    <w:name w:val="Normální_IMP Char"/>
    <w:link w:val="NormlnIMP"/>
    <w:locked/>
    <w:rsid w:val="00784C9F"/>
    <w:rPr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97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JUDr. Magdaléna Balážová</cp:lastModifiedBy>
  <cp:revision>18</cp:revision>
  <cp:lastPrinted>2024-09-12T13:00:00Z</cp:lastPrinted>
  <dcterms:created xsi:type="dcterms:W3CDTF">2024-09-12T12:34:00Z</dcterms:created>
  <dcterms:modified xsi:type="dcterms:W3CDTF">2024-09-13T10:57:00Z</dcterms:modified>
</cp:coreProperties>
</file>