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FE78" w14:textId="77777777" w:rsidR="00244787" w:rsidRDefault="00244787" w:rsidP="00244787">
      <w:pPr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t>Dôvodová správa</w:t>
      </w:r>
    </w:p>
    <w:p w14:paraId="69E31609" w14:textId="77777777" w:rsidR="00244787" w:rsidRPr="00E57FAC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2B37600C" w14:textId="14A9D36B" w:rsidR="00E57FAC" w:rsidRPr="001D48A9" w:rsidRDefault="00E57FAC" w:rsidP="00E57FAC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>K vyjadreniu mestskej časti Košice – Sídlisko KVP k dokumentácii pre územné konanie stavby „DOMY NAD GRUNTOM“:</w:t>
      </w:r>
    </w:p>
    <w:p w14:paraId="066C84C7" w14:textId="77777777" w:rsidR="00E57FAC" w:rsidRPr="001D48A9" w:rsidRDefault="00E57FAC" w:rsidP="00E57FAC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388EC98" w14:textId="77777777" w:rsidR="0015510D" w:rsidRDefault="00E57FAC" w:rsidP="0015510D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Mestsk</w:t>
      </w:r>
      <w:r w:rsidR="001D48A9">
        <w:rPr>
          <w:rFonts w:ascii="Times New Roman" w:hAnsi="Times New Roman" w:cs="Times New Roman"/>
          <w:sz w:val="24"/>
          <w:lang w:val="sk-SK"/>
        </w:rPr>
        <w:t>ej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čas</w:t>
      </w:r>
      <w:r w:rsidR="001D48A9">
        <w:rPr>
          <w:rFonts w:ascii="Times New Roman" w:hAnsi="Times New Roman" w:cs="Times New Roman"/>
          <w:sz w:val="24"/>
          <w:lang w:val="sk-SK"/>
        </w:rPr>
        <w:t>ti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Košice - Sídlisko KVP, bola zač</w:t>
      </w:r>
      <w:r w:rsidR="001D48A9">
        <w:rPr>
          <w:rFonts w:ascii="Times New Roman" w:hAnsi="Times New Roman" w:cs="Times New Roman"/>
          <w:sz w:val="24"/>
          <w:lang w:val="sk-SK"/>
        </w:rPr>
        <w:t>i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atkom januára 2024 doručená dokumentácia pre územné konanie stavby: “DOMY NAD GRUNTOM” od spoločnosti ATEX Košice, </w:t>
      </w:r>
      <w:proofErr w:type="spellStart"/>
      <w:r w:rsidRPr="001D48A9">
        <w:rPr>
          <w:rFonts w:ascii="Times New Roman" w:hAnsi="Times New Roman" w:cs="Times New Roman"/>
          <w:sz w:val="24"/>
          <w:lang w:val="sk-SK"/>
        </w:rPr>
        <w:t>s.r.o</w:t>
      </w:r>
      <w:proofErr w:type="spellEnd"/>
      <w:r w:rsidRPr="001D48A9">
        <w:rPr>
          <w:rFonts w:ascii="Times New Roman" w:hAnsi="Times New Roman" w:cs="Times New Roman"/>
          <w:sz w:val="24"/>
          <w:lang w:val="sk-SK"/>
        </w:rPr>
        <w:t xml:space="preserve">., </w:t>
      </w:r>
      <w:proofErr w:type="spellStart"/>
      <w:r w:rsidRPr="001D48A9">
        <w:rPr>
          <w:rFonts w:ascii="Times New Roman" w:hAnsi="Times New Roman" w:cs="Times New Roman"/>
          <w:sz w:val="24"/>
          <w:lang w:val="sk-SK"/>
        </w:rPr>
        <w:t>Szabadosova</w:t>
      </w:r>
      <w:proofErr w:type="spellEnd"/>
      <w:r w:rsidRPr="001D48A9">
        <w:rPr>
          <w:rFonts w:ascii="Times New Roman" w:hAnsi="Times New Roman" w:cs="Times New Roman"/>
          <w:sz w:val="24"/>
          <w:lang w:val="sk-SK"/>
        </w:rPr>
        <w:t xml:space="preserve"> 3140, </w:t>
      </w:r>
      <w:r w:rsidR="001D48A9" w:rsidRPr="001D48A9">
        <w:rPr>
          <w:rFonts w:ascii="Times New Roman" w:hAnsi="Times New Roman" w:cs="Times New Roman"/>
          <w:sz w:val="24"/>
          <w:lang w:val="sk-SK"/>
        </w:rPr>
        <w:t>Košice – mestská časť Sídlisko KVP 040 23, IČO: 36 210</w:t>
      </w:r>
      <w:r w:rsidR="001D48A9">
        <w:rPr>
          <w:rFonts w:ascii="Times New Roman" w:hAnsi="Times New Roman" w:cs="Times New Roman"/>
          <w:sz w:val="24"/>
          <w:lang w:val="sk-SK"/>
        </w:rPr>
        <w:t> </w:t>
      </w:r>
      <w:r w:rsidR="001D48A9" w:rsidRPr="001D48A9">
        <w:rPr>
          <w:rFonts w:ascii="Times New Roman" w:hAnsi="Times New Roman" w:cs="Times New Roman"/>
          <w:sz w:val="24"/>
          <w:lang w:val="sk-SK"/>
        </w:rPr>
        <w:t>757</w:t>
      </w:r>
      <w:r w:rsidR="001D48A9">
        <w:rPr>
          <w:rFonts w:ascii="Times New Roman" w:hAnsi="Times New Roman" w:cs="Times New Roman"/>
          <w:sz w:val="24"/>
          <w:lang w:val="sk-SK"/>
        </w:rPr>
        <w:t xml:space="preserve"> spolu so žiadosťou o vydanie 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záväzného stanoviska k návrhu stavby podľa § 140 zákona 50/1978 Zb. </w:t>
      </w:r>
      <w:r w:rsidR="001D48A9">
        <w:rPr>
          <w:rFonts w:ascii="Times New Roman" w:hAnsi="Times New Roman" w:cs="Times New Roman"/>
          <w:sz w:val="24"/>
          <w:lang w:val="sk-SK"/>
        </w:rPr>
        <w:t xml:space="preserve">Predložená dokumentácia je navrhnutá v zložení </w:t>
      </w:r>
      <w:r w:rsidR="0015510D">
        <w:rPr>
          <w:rFonts w:ascii="Times New Roman" w:hAnsi="Times New Roman" w:cs="Times New Roman"/>
          <w:sz w:val="24"/>
          <w:lang w:val="sk-SK"/>
        </w:rPr>
        <w:t>stavebných objektov:</w:t>
      </w:r>
    </w:p>
    <w:p w14:paraId="6FF0B5FE" w14:textId="21FB55FC" w:rsidR="00E57FAC" w:rsidRPr="0015510D" w:rsidRDefault="00E57FAC" w:rsidP="0015510D">
      <w:pPr>
        <w:pStyle w:val="Odsekzoznamu"/>
        <w:numPr>
          <w:ilvl w:val="0"/>
          <w:numId w:val="1"/>
        </w:numPr>
        <w:suppressAutoHyphens/>
        <w:spacing w:after="120"/>
        <w:jc w:val="both"/>
        <w:rPr>
          <w:sz w:val="24"/>
        </w:rPr>
      </w:pPr>
      <w:r w:rsidRPr="0015510D">
        <w:rPr>
          <w:sz w:val="24"/>
        </w:rPr>
        <w:t>SO 01.1 RD A1</w:t>
      </w:r>
    </w:p>
    <w:p w14:paraId="0082BEBF" w14:textId="77777777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01.2 RD A2</w:t>
      </w:r>
    </w:p>
    <w:p w14:paraId="32DC6766" w14:textId="77777777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01.3 RD A3</w:t>
      </w:r>
    </w:p>
    <w:p w14:paraId="4C778EDE" w14:textId="77777777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02 Elektrické NN rozvody</w:t>
      </w:r>
    </w:p>
    <w:p w14:paraId="21B0C5B0" w14:textId="77777777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03 Vodovod</w:t>
      </w:r>
    </w:p>
    <w:p w14:paraId="159CA371" w14:textId="77777777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04 Kanalizácia</w:t>
      </w:r>
    </w:p>
    <w:p w14:paraId="3536E9DD" w14:textId="3CAAC15F" w:rsidR="00E57FAC" w:rsidRPr="001D48A9" w:rsidRDefault="00E57FAC" w:rsidP="00E57FAC">
      <w:pPr>
        <w:pStyle w:val="Odsekzoznamu"/>
        <w:numPr>
          <w:ilvl w:val="0"/>
          <w:numId w:val="1"/>
        </w:num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1D48A9">
        <w:rPr>
          <w:sz w:val="24"/>
        </w:rPr>
        <w:t>SO 05 Komunikácie a spevnené plochy</w:t>
      </w:r>
      <w:r w:rsidR="0015510D">
        <w:rPr>
          <w:sz w:val="24"/>
        </w:rPr>
        <w:t>.</w:t>
      </w:r>
    </w:p>
    <w:p w14:paraId="4569AEE8" w14:textId="217D031F" w:rsidR="0015510D" w:rsidRDefault="0015510D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Predložená dokumentácia rieši výstavbu ďalších rodinných domov spolu s prípojkami vody, </w:t>
      </w:r>
      <w:proofErr w:type="spellStart"/>
      <w:r>
        <w:rPr>
          <w:rFonts w:ascii="Times New Roman" w:hAnsi="Times New Roman" w:cs="Times New Roman"/>
          <w:sz w:val="24"/>
          <w:lang w:val="sk-SK"/>
        </w:rPr>
        <w:t>elektiny</w:t>
      </w:r>
      <w:proofErr w:type="spellEnd"/>
      <w:r>
        <w:rPr>
          <w:rFonts w:ascii="Times New Roman" w:hAnsi="Times New Roman" w:cs="Times New Roman"/>
          <w:sz w:val="24"/>
          <w:lang w:val="sk-SK"/>
        </w:rPr>
        <w:t xml:space="preserve"> a kanalizácie a prístupovou komunikáciou. Ide o </w:t>
      </w:r>
      <w:proofErr w:type="spellStart"/>
      <w:r>
        <w:rPr>
          <w:rFonts w:ascii="Times New Roman" w:hAnsi="Times New Roman" w:cs="Times New Roman"/>
          <w:sz w:val="24"/>
          <w:lang w:val="sk-SK"/>
        </w:rPr>
        <w:t>daľšiu</w:t>
      </w:r>
      <w:proofErr w:type="spellEnd"/>
      <w:r>
        <w:rPr>
          <w:rFonts w:ascii="Times New Roman" w:hAnsi="Times New Roman" w:cs="Times New Roman"/>
          <w:sz w:val="24"/>
          <w:lang w:val="sk-SK"/>
        </w:rPr>
        <w:t xml:space="preserve"> etapu výstavby rodinných domov na ploche, ktorá je v územnom pláne označená </w:t>
      </w:r>
      <w:r w:rsidR="00C86ACE">
        <w:rPr>
          <w:rFonts w:ascii="Times New Roman" w:hAnsi="Times New Roman" w:cs="Times New Roman"/>
          <w:sz w:val="24"/>
          <w:lang w:val="sk-SK"/>
        </w:rPr>
        <w:t xml:space="preserve">ako plocha </w:t>
      </w:r>
      <w:proofErr w:type="spellStart"/>
      <w:r w:rsidR="00C86ACE">
        <w:rPr>
          <w:rFonts w:ascii="Times New Roman" w:hAnsi="Times New Roman" w:cs="Times New Roman"/>
          <w:sz w:val="24"/>
          <w:lang w:val="sk-SK"/>
        </w:rPr>
        <w:t>špotovorekračného</w:t>
      </w:r>
      <w:proofErr w:type="spellEnd"/>
      <w:r w:rsidR="00C86ACE">
        <w:rPr>
          <w:rFonts w:ascii="Times New Roman" w:hAnsi="Times New Roman" w:cs="Times New Roman"/>
          <w:sz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lang w:val="sk-SK"/>
        </w:rPr>
        <w:t>vyššie</w:t>
      </w:r>
      <w:r w:rsidR="00C86ACE">
        <w:rPr>
          <w:rFonts w:ascii="Times New Roman" w:hAnsi="Times New Roman" w:cs="Times New Roman"/>
          <w:sz w:val="24"/>
          <w:lang w:val="sk-SK"/>
        </w:rPr>
        <w:t>ho</w:t>
      </w:r>
      <w:r>
        <w:rPr>
          <w:rFonts w:ascii="Times New Roman" w:hAnsi="Times New Roman" w:cs="Times New Roman"/>
          <w:sz w:val="24"/>
          <w:lang w:val="sk-SK"/>
        </w:rPr>
        <w:t xml:space="preserve"> vybaveni</w:t>
      </w:r>
      <w:r w:rsidR="00C86ACE">
        <w:rPr>
          <w:rFonts w:ascii="Times New Roman" w:hAnsi="Times New Roman" w:cs="Times New Roman"/>
          <w:sz w:val="24"/>
          <w:lang w:val="sk-SK"/>
        </w:rPr>
        <w:t>a</w:t>
      </w:r>
      <w:r>
        <w:rPr>
          <w:rFonts w:ascii="Times New Roman" w:hAnsi="Times New Roman" w:cs="Times New Roman"/>
          <w:sz w:val="24"/>
          <w:lang w:val="sk-SK"/>
        </w:rPr>
        <w:t>.</w:t>
      </w:r>
    </w:p>
    <w:p w14:paraId="732D2F08" w14:textId="69BED543" w:rsidR="00E57FAC" w:rsidRPr="001D48A9" w:rsidRDefault="00C86ACE" w:rsidP="00E57FAC">
      <w:pPr>
        <w:suppressAutoHyphens/>
        <w:spacing w:after="120"/>
        <w:ind w:firstLine="708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Uvedená firma </w:t>
      </w:r>
      <w:r w:rsidR="00E57FAC" w:rsidRPr="001D48A9">
        <w:rPr>
          <w:rFonts w:ascii="Times New Roman" w:hAnsi="Times New Roman" w:cs="Times New Roman"/>
          <w:sz w:val="24"/>
          <w:lang w:val="sk-SK"/>
        </w:rPr>
        <w:t>postupne územie v </w:t>
      </w:r>
      <w:r>
        <w:rPr>
          <w:rFonts w:ascii="Times New Roman" w:hAnsi="Times New Roman" w:cs="Times New Roman"/>
          <w:sz w:val="24"/>
          <w:lang w:val="sk-SK"/>
        </w:rPr>
        <w:t>e</w:t>
      </w:r>
      <w:r w:rsidR="00E57FAC" w:rsidRPr="001D48A9">
        <w:rPr>
          <w:rFonts w:ascii="Times New Roman" w:hAnsi="Times New Roman" w:cs="Times New Roman"/>
          <w:sz w:val="24"/>
          <w:lang w:val="sk-SK"/>
        </w:rPr>
        <w:t>tapách</w:t>
      </w:r>
      <w:r>
        <w:rPr>
          <w:rFonts w:ascii="Times New Roman" w:hAnsi="Times New Roman" w:cs="Times New Roman"/>
          <w:sz w:val="24"/>
          <w:lang w:val="sk-SK"/>
        </w:rPr>
        <w:t xml:space="preserve"> zastavala 9 rodinnými domami spolu s prípojkami a prístupovou komunikáciou a to</w:t>
      </w:r>
      <w:r w:rsidR="00E57FAC" w:rsidRPr="001D48A9">
        <w:rPr>
          <w:rFonts w:ascii="Times New Roman" w:hAnsi="Times New Roman" w:cs="Times New Roman"/>
          <w:sz w:val="24"/>
          <w:lang w:val="sk-SK"/>
        </w:rPr>
        <w:t> </w:t>
      </w:r>
      <w:r>
        <w:rPr>
          <w:rFonts w:ascii="Times New Roman" w:hAnsi="Times New Roman" w:cs="Times New Roman"/>
          <w:sz w:val="24"/>
          <w:lang w:val="sk-SK"/>
        </w:rPr>
        <w:t xml:space="preserve">v </w:t>
      </w:r>
      <w:r w:rsidR="00E57FAC" w:rsidRPr="001D48A9">
        <w:rPr>
          <w:rFonts w:ascii="Times New Roman" w:hAnsi="Times New Roman" w:cs="Times New Roman"/>
          <w:sz w:val="24"/>
          <w:lang w:val="sk-SK"/>
        </w:rPr>
        <w:t xml:space="preserve">roku 2020 v I. etape </w:t>
      </w:r>
      <w:r>
        <w:rPr>
          <w:rFonts w:ascii="Times New Roman" w:hAnsi="Times New Roman" w:cs="Times New Roman"/>
          <w:sz w:val="24"/>
          <w:lang w:val="sk-SK"/>
        </w:rPr>
        <w:t xml:space="preserve">predložila dokumentáciu </w:t>
      </w:r>
      <w:r w:rsidR="00E57FAC" w:rsidRPr="001D48A9">
        <w:rPr>
          <w:rFonts w:ascii="Times New Roman" w:hAnsi="Times New Roman" w:cs="Times New Roman"/>
          <w:sz w:val="24"/>
          <w:lang w:val="sk-SK"/>
        </w:rPr>
        <w:t xml:space="preserve">v zložení stavebných objektoch: </w:t>
      </w:r>
    </w:p>
    <w:p w14:paraId="27723F71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>SO 02     Ihriská          SO 02.1 Ihrisko viacúčelové</w:t>
      </w:r>
    </w:p>
    <w:p w14:paraId="64F89D80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                                    SO 02.2 Ihrisko viacúčelové tenisové</w:t>
      </w:r>
    </w:p>
    <w:p w14:paraId="30BF3455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                                    SO 02.3 Ihrisko volejbalové</w:t>
      </w:r>
    </w:p>
    <w:p w14:paraId="32476BE2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                                    SO 02.4 Ihrisko bedmintonové    </w:t>
      </w:r>
    </w:p>
    <w:p w14:paraId="7902901E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ab/>
        <w:t xml:space="preserve"> SO 03.1  Vybavenosť ihrísk -Šatne</w:t>
      </w:r>
    </w:p>
    <w:p w14:paraId="725FD8FD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SO 03.2  Vybavenosť ihrísk - Kiosky</w:t>
      </w:r>
    </w:p>
    <w:p w14:paraId="6214591F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ab/>
        <w:t xml:space="preserve"> SO 04      Komunikácie a spevnené plochy</w:t>
      </w:r>
    </w:p>
    <w:p w14:paraId="41ABD3CD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ab/>
        <w:t xml:space="preserve"> SO 07      Plynofikácia – rozšírenie distribučného plynovodu vrátane</w:t>
      </w:r>
    </w:p>
    <w:p w14:paraId="77E93BA2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                9 pripojovacích plynovodov</w:t>
      </w:r>
    </w:p>
    <w:p w14:paraId="49A19FBA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SO 08      Elektrické rozvody – distribučné NN rozvody</w:t>
      </w:r>
    </w:p>
    <w:p w14:paraId="58796F5F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     SO 09      Sadové úpravy</w:t>
      </w:r>
    </w:p>
    <w:p w14:paraId="45B27052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698BC756" w14:textId="247A3962" w:rsidR="00E57FAC" w:rsidRPr="001D48A9" w:rsidRDefault="00C86ACE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Mestská časť nesúhlasila s výstavbou stavebných objektov</w:t>
      </w:r>
      <w:r w:rsidR="00E57FAC" w:rsidRPr="001D48A9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SO 07 Plynofikácia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, </w:t>
      </w:r>
      <w:r w:rsidR="00E57FAC" w:rsidRPr="001D48A9">
        <w:rPr>
          <w:rFonts w:ascii="Times New Roman" w:hAnsi="Times New Roman" w:cs="Times New Roman"/>
          <w:bCs/>
          <w:sz w:val="24"/>
          <w:szCs w:val="24"/>
          <w:lang w:val="sk-SK"/>
        </w:rPr>
        <w:t>SO 08 Elektrické rozvody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>.</w:t>
      </w:r>
    </w:p>
    <w:p w14:paraId="326B2E5F" w14:textId="77777777" w:rsidR="00E57FAC" w:rsidRPr="001D48A9" w:rsidRDefault="00E57FAC" w:rsidP="00E57FAC">
      <w:pPr>
        <w:tabs>
          <w:tab w:val="left" w:pos="284"/>
          <w:tab w:val="left" w:pos="5041"/>
          <w:tab w:val="left" w:pos="7201"/>
        </w:tabs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54DEBD37" w14:textId="5CC7F176" w:rsidR="00E57FAC" w:rsidRPr="001D48A9" w:rsidRDefault="00C86ACE" w:rsidP="00E57FAC">
      <w:pPr>
        <w:suppressAutoHyphens/>
        <w:spacing w:after="120"/>
        <w:ind w:firstLine="708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V roku 2022 predložila firma ATEX Košice, </w:t>
      </w:r>
      <w:proofErr w:type="spellStart"/>
      <w:r>
        <w:rPr>
          <w:rFonts w:ascii="Times New Roman" w:hAnsi="Times New Roman" w:cs="Times New Roman"/>
          <w:sz w:val="24"/>
          <w:lang w:val="sk-SK"/>
        </w:rPr>
        <w:t>s.r.o</w:t>
      </w:r>
      <w:proofErr w:type="spellEnd"/>
      <w:r>
        <w:rPr>
          <w:rFonts w:ascii="Times New Roman" w:hAnsi="Times New Roman" w:cs="Times New Roman"/>
          <w:sz w:val="24"/>
          <w:lang w:val="sk-SK"/>
        </w:rPr>
        <w:t xml:space="preserve">. mestskej časti dokumentáciu </w:t>
      </w:r>
      <w:r w:rsidR="00E57FAC" w:rsidRPr="001D48A9">
        <w:rPr>
          <w:rFonts w:ascii="Times New Roman" w:hAnsi="Times New Roman" w:cs="Times New Roman"/>
          <w:sz w:val="24"/>
          <w:lang w:val="sk-SK"/>
        </w:rPr>
        <w:t>v zložení stavebných objektov :</w:t>
      </w:r>
    </w:p>
    <w:p w14:paraId="000DC47F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01.1 RD A1</w:t>
      </w:r>
    </w:p>
    <w:p w14:paraId="2B37E3A0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lastRenderedPageBreak/>
        <w:t>SO 01.2 RD B1</w:t>
      </w:r>
    </w:p>
    <w:p w14:paraId="1A244067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01.3 RD B2</w:t>
      </w:r>
    </w:p>
    <w:p w14:paraId="7BC77745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01.4 RD B3</w:t>
      </w:r>
    </w:p>
    <w:p w14:paraId="2E3799B0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01.5 RD B4</w:t>
      </w:r>
    </w:p>
    <w:p w14:paraId="260FC616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01.6 RD B5</w:t>
      </w:r>
    </w:p>
    <w:p w14:paraId="462F08F7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01.7 RD B6</w:t>
      </w:r>
    </w:p>
    <w:p w14:paraId="1577D6CE" w14:textId="77777777" w:rsidR="00E57FAC" w:rsidRPr="001D48A9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01.8 RD C1</w:t>
      </w:r>
    </w:p>
    <w:p w14:paraId="317865F8" w14:textId="7D8725E3" w:rsidR="00E57FAC" w:rsidRDefault="00E57FAC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SO 01.9 RD C2</w:t>
      </w:r>
      <w:r w:rsidR="00C86ACE">
        <w:rPr>
          <w:rFonts w:ascii="Times New Roman" w:hAnsi="Times New Roman" w:cs="Times New Roman"/>
          <w:sz w:val="24"/>
          <w:lang w:val="sk-SK"/>
        </w:rPr>
        <w:t>.</w:t>
      </w:r>
    </w:p>
    <w:p w14:paraId="72EC995B" w14:textId="475B41FD" w:rsidR="00E57FAC" w:rsidRPr="001D48A9" w:rsidRDefault="00C86ACE" w:rsidP="00E57FA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Komisia</w:t>
      </w:r>
      <w:r w:rsidRPr="001D48A9">
        <w:rPr>
          <w:rFonts w:ascii="Times New Roman" w:hAnsi="Times New Roman" w:cs="Times New Roman"/>
          <w:sz w:val="24"/>
          <w:szCs w:val="24"/>
          <w:lang w:val="sk-SK"/>
        </w:rPr>
        <w:t xml:space="preserve"> výstavby, dopravy a životného prostredia pri miestnom zastupiteľstve Mestskej časti Košice-Sídlisko KVP v roku 2022 </w:t>
      </w:r>
      <w:r w:rsidRPr="001D48A9">
        <w:rPr>
          <w:rFonts w:ascii="Times New Roman" w:hAnsi="Times New Roman" w:cs="Times New Roman"/>
          <w:sz w:val="24"/>
          <w:lang w:val="sk-SK"/>
        </w:rPr>
        <w:t>nesúhlasila s výstavbou II. Etapy</w:t>
      </w:r>
      <w:r>
        <w:rPr>
          <w:rFonts w:ascii="Times New Roman" w:hAnsi="Times New Roman" w:cs="Times New Roman"/>
          <w:sz w:val="24"/>
          <w:lang w:val="sk-SK"/>
        </w:rPr>
        <w:t xml:space="preserve">, </w:t>
      </w:r>
      <w:proofErr w:type="spellStart"/>
      <w:r w:rsidR="00E57FAC" w:rsidRPr="001D48A9">
        <w:rPr>
          <w:rFonts w:ascii="Times New Roman" w:hAnsi="Times New Roman" w:cs="Times New Roman"/>
          <w:sz w:val="24"/>
          <w:lang w:val="sk-SK"/>
        </w:rPr>
        <w:t>t.j</w:t>
      </w:r>
      <w:proofErr w:type="spellEnd"/>
      <w:r w:rsidR="00E57FAC" w:rsidRPr="001D48A9">
        <w:rPr>
          <w:rFonts w:ascii="Times New Roman" w:hAnsi="Times New Roman" w:cs="Times New Roman"/>
          <w:sz w:val="24"/>
          <w:lang w:val="sk-SK"/>
        </w:rPr>
        <w:t xml:space="preserve">  s výstavbou 9 rodinných domov podľa vtedy predloženej projektovej dokumentácie.</w:t>
      </w:r>
    </w:p>
    <w:p w14:paraId="47D14C4F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4561A195" w14:textId="596500B4" w:rsidR="00380218" w:rsidRDefault="00380218" w:rsidP="00380218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 roku 2024 prichádza ďalšia dokumentácie v zložení stavebných objektov:</w:t>
      </w:r>
    </w:p>
    <w:p w14:paraId="5ACD0D8B" w14:textId="77777777" w:rsidR="00380218" w:rsidRDefault="00380218" w:rsidP="0024478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4FF8E2FA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01.1 RD A1</w:t>
      </w:r>
    </w:p>
    <w:p w14:paraId="1A28669E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01.2 RD A2</w:t>
      </w:r>
    </w:p>
    <w:p w14:paraId="1AF56E0D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01.3 RD A3</w:t>
      </w:r>
    </w:p>
    <w:p w14:paraId="548BBA78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02 </w:t>
      </w:r>
      <w:proofErr w:type="spellStart"/>
      <w:r w:rsidRPr="00380218">
        <w:rPr>
          <w:rFonts w:ascii="Times New Roman" w:hAnsi="Times New Roman" w:cs="Times New Roman"/>
          <w:sz w:val="24"/>
        </w:rPr>
        <w:t>Elektrické</w:t>
      </w:r>
      <w:proofErr w:type="spellEnd"/>
      <w:r w:rsidRPr="00380218">
        <w:rPr>
          <w:rFonts w:ascii="Times New Roman" w:hAnsi="Times New Roman" w:cs="Times New Roman"/>
          <w:sz w:val="24"/>
        </w:rPr>
        <w:t xml:space="preserve"> NN </w:t>
      </w:r>
      <w:proofErr w:type="spellStart"/>
      <w:r w:rsidRPr="00380218">
        <w:rPr>
          <w:rFonts w:ascii="Times New Roman" w:hAnsi="Times New Roman" w:cs="Times New Roman"/>
          <w:sz w:val="24"/>
        </w:rPr>
        <w:t>rozvody</w:t>
      </w:r>
      <w:proofErr w:type="spellEnd"/>
    </w:p>
    <w:p w14:paraId="0F7D6DF4" w14:textId="74553145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03 </w:t>
      </w:r>
      <w:proofErr w:type="spellStart"/>
      <w:r w:rsidRPr="00380218">
        <w:rPr>
          <w:rFonts w:ascii="Times New Roman" w:hAnsi="Times New Roman" w:cs="Times New Roman"/>
          <w:sz w:val="24"/>
        </w:rPr>
        <w:t>Vodovod</w:t>
      </w:r>
      <w:proofErr w:type="spellEnd"/>
    </w:p>
    <w:p w14:paraId="59EFF3BE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04 </w:t>
      </w:r>
      <w:proofErr w:type="spellStart"/>
      <w:r w:rsidRPr="00380218">
        <w:rPr>
          <w:rFonts w:ascii="Times New Roman" w:hAnsi="Times New Roman" w:cs="Times New Roman"/>
          <w:sz w:val="24"/>
        </w:rPr>
        <w:t>Kanalizácia</w:t>
      </w:r>
      <w:proofErr w:type="spellEnd"/>
    </w:p>
    <w:p w14:paraId="6566B283" w14:textId="77777777" w:rsidR="00380218" w:rsidRPr="00380218" w:rsidRDefault="00380218" w:rsidP="00380218">
      <w:pPr>
        <w:suppressAutoHyphens/>
        <w:spacing w:after="120"/>
        <w:jc w:val="both"/>
        <w:rPr>
          <w:rFonts w:ascii="Times New Roman" w:hAnsi="Times New Roman" w:cs="Times New Roman"/>
          <w:sz w:val="24"/>
        </w:rPr>
      </w:pPr>
      <w:proofErr w:type="gramStart"/>
      <w:r w:rsidRPr="00380218">
        <w:rPr>
          <w:rFonts w:ascii="Times New Roman" w:hAnsi="Times New Roman" w:cs="Times New Roman"/>
          <w:sz w:val="24"/>
        </w:rPr>
        <w:t>SO</w:t>
      </w:r>
      <w:proofErr w:type="gramEnd"/>
      <w:r w:rsidRPr="00380218">
        <w:rPr>
          <w:rFonts w:ascii="Times New Roman" w:hAnsi="Times New Roman" w:cs="Times New Roman"/>
          <w:sz w:val="24"/>
        </w:rPr>
        <w:t xml:space="preserve"> 05 </w:t>
      </w:r>
      <w:proofErr w:type="spellStart"/>
      <w:r w:rsidRPr="00380218">
        <w:rPr>
          <w:rFonts w:ascii="Times New Roman" w:hAnsi="Times New Roman" w:cs="Times New Roman"/>
          <w:sz w:val="24"/>
        </w:rPr>
        <w:t>Komunikácie</w:t>
      </w:r>
      <w:proofErr w:type="spellEnd"/>
      <w:r w:rsidRPr="00380218">
        <w:rPr>
          <w:rFonts w:ascii="Times New Roman" w:hAnsi="Times New Roman" w:cs="Times New Roman"/>
          <w:sz w:val="24"/>
        </w:rPr>
        <w:t xml:space="preserve"> a </w:t>
      </w:r>
      <w:proofErr w:type="spellStart"/>
      <w:r w:rsidRPr="00380218">
        <w:rPr>
          <w:rFonts w:ascii="Times New Roman" w:hAnsi="Times New Roman" w:cs="Times New Roman"/>
          <w:sz w:val="24"/>
        </w:rPr>
        <w:t>spevnené</w:t>
      </w:r>
      <w:proofErr w:type="spellEnd"/>
      <w:r w:rsidRPr="0038021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80218">
        <w:rPr>
          <w:rFonts w:ascii="Times New Roman" w:hAnsi="Times New Roman" w:cs="Times New Roman"/>
          <w:sz w:val="24"/>
        </w:rPr>
        <w:t>plochy</w:t>
      </w:r>
      <w:proofErr w:type="spellEnd"/>
    </w:p>
    <w:p w14:paraId="7A4AEB62" w14:textId="548805F5" w:rsidR="00244787" w:rsidRPr="001D48A9" w:rsidRDefault="00380218" w:rsidP="00AE2F0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Znovu na území, kde je v územnom pláne vyhradená plocha pre športovorekreačného vyššieho vybavenia</w:t>
      </w:r>
      <w:r w:rsidR="00AE2F09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273504C4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380497EA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2344B524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1DE5E459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1775DBA3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1F77C3A0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50988892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6BC32C4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7CF447FD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427ABD5B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79BF1D0E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33CA897D" w14:textId="77777777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>Spracoval:</w:t>
      </w:r>
    </w:p>
    <w:p w14:paraId="7C094D5C" w14:textId="2894C431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 xml:space="preserve">Ing. Juraj </w:t>
      </w:r>
      <w:proofErr w:type="spellStart"/>
      <w:r w:rsidRPr="001D48A9">
        <w:rPr>
          <w:rFonts w:ascii="Times New Roman" w:hAnsi="Times New Roman" w:cs="Times New Roman"/>
          <w:sz w:val="24"/>
          <w:szCs w:val="24"/>
          <w:lang w:val="sk-SK"/>
        </w:rPr>
        <w:t>Hankovský</w:t>
      </w:r>
      <w:proofErr w:type="spellEnd"/>
      <w:r w:rsidRPr="001D48A9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14:paraId="0BE9B12B" w14:textId="1EE3C6C1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 xml:space="preserve">Oddelenie výstavby a majetku </w:t>
      </w:r>
    </w:p>
    <w:p w14:paraId="403531DF" w14:textId="77777777" w:rsidR="000E08D7" w:rsidRDefault="000E08D7"/>
    <w:sectPr w:rsidR="000E0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22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87"/>
    <w:rsid w:val="000E08D7"/>
    <w:rsid w:val="0015510D"/>
    <w:rsid w:val="001D48A9"/>
    <w:rsid w:val="00244787"/>
    <w:rsid w:val="00380218"/>
    <w:rsid w:val="00A1570F"/>
    <w:rsid w:val="00AE2F09"/>
    <w:rsid w:val="00C86ACE"/>
    <w:rsid w:val="00E5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E147"/>
  <w15:chartTrackingRefBased/>
  <w15:docId w15:val="{3E7AB66F-AE99-4384-9127-66B91861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4787"/>
    <w:pPr>
      <w:spacing w:after="0"/>
    </w:pPr>
    <w:rPr>
      <w:rFonts w:ascii="Arial" w:eastAsia="Arial" w:hAnsi="Arial" w:cs="Arial"/>
      <w:kern w:val="0"/>
      <w:lang w:val="en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7FAC"/>
    <w:pPr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sk-SK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Hankovský</dc:creator>
  <cp:keywords/>
  <dc:description/>
  <cp:lastModifiedBy> </cp:lastModifiedBy>
  <cp:revision>2</cp:revision>
  <cp:lastPrinted>2024-01-22T06:42:00Z</cp:lastPrinted>
  <dcterms:created xsi:type="dcterms:W3CDTF">2024-01-22T06:43:00Z</dcterms:created>
  <dcterms:modified xsi:type="dcterms:W3CDTF">2024-01-22T06:43:00Z</dcterms:modified>
</cp:coreProperties>
</file>