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B6" w:rsidRDefault="005C77B6" w:rsidP="00C40369">
      <w:pPr>
        <w:tabs>
          <w:tab w:val="left" w:pos="284"/>
        </w:tabs>
      </w:pPr>
      <w:r w:rsidRPr="002138C4">
        <w:t>Návrh VZN</w:t>
      </w:r>
      <w:r w:rsidRPr="005C77B6">
        <w:t xml:space="preserve"> vyvesený na úradnej tabuli MČ Košice - Sídlisko KVP dňa:  </w:t>
      </w:r>
      <w:r w:rsidR="00D17B21">
        <w:t>25. 11. 2015</w:t>
      </w:r>
    </w:p>
    <w:p w:rsidR="005C77B6" w:rsidRPr="005C77B6" w:rsidRDefault="005C77B6" w:rsidP="00C40369">
      <w:pPr>
        <w:tabs>
          <w:tab w:val="left" w:pos="284"/>
        </w:tabs>
      </w:pPr>
      <w:r w:rsidRPr="005C77B6">
        <w:t xml:space="preserve">VZN vyvesené na úradnej tabuli  MČ Košice - Sídlisko KVP dňa:   </w:t>
      </w:r>
      <w:r w:rsidR="000A2996">
        <w:t xml:space="preserve">17. 12. 2015 </w:t>
      </w:r>
    </w:p>
    <w:p w:rsidR="005C77B6" w:rsidRPr="005C77B6" w:rsidRDefault="005C77B6" w:rsidP="00C40369">
      <w:pPr>
        <w:tabs>
          <w:tab w:val="left" w:pos="284"/>
        </w:tabs>
      </w:pPr>
      <w:r w:rsidRPr="005C77B6">
        <w:t xml:space="preserve">VZN nadobúda účinnosť dňa :  </w:t>
      </w:r>
      <w:r w:rsidR="000A2996">
        <w:t>01. 01. 2016</w:t>
      </w:r>
    </w:p>
    <w:p w:rsidR="005C77B6" w:rsidRDefault="005C77B6" w:rsidP="00C40369">
      <w:pPr>
        <w:tabs>
          <w:tab w:val="left" w:pos="284"/>
        </w:tabs>
        <w:jc w:val="distribute"/>
      </w:pPr>
    </w:p>
    <w:p w:rsidR="002A5DF9" w:rsidRDefault="00771B75" w:rsidP="00C40369">
      <w:pPr>
        <w:tabs>
          <w:tab w:val="left" w:pos="284"/>
        </w:tabs>
        <w:jc w:val="distribute"/>
      </w:pPr>
      <w:r>
        <w:t>Miestne zastupiteľstvo Mestskej časti Košice-Sídlisko KVP v</w:t>
      </w:r>
      <w:r w:rsidR="002A5DF9">
        <w:t> </w:t>
      </w:r>
      <w:r>
        <w:t>zmysle</w:t>
      </w:r>
      <w:r w:rsidR="002A5DF9">
        <w:t xml:space="preserve"> § 14 ods. 3 písm. a) zákona SNR č. 401/1990 Zb. o meste Košice, </w:t>
      </w:r>
      <w:r>
        <w:t xml:space="preserve"> § </w:t>
      </w:r>
      <w:smartTag w:uri="urn:schemas-microsoft-com:office:smarttags" w:element="metricconverter">
        <w:smartTagPr>
          <w:attr w:name="ProductID" w:val="6 a"/>
        </w:smartTagPr>
        <w:r>
          <w:t>6 a</w:t>
        </w:r>
      </w:smartTag>
      <w:r w:rsidR="00C40369">
        <w:t xml:space="preserve"> </w:t>
      </w:r>
      <w:r>
        <w:t xml:space="preserve"> § 11 zákona </w:t>
      </w:r>
      <w:r w:rsidR="002A5DF9">
        <w:t xml:space="preserve">SNR </w:t>
      </w:r>
    </w:p>
    <w:p w:rsidR="0076409C" w:rsidRDefault="00771B75" w:rsidP="00C40369">
      <w:pPr>
        <w:tabs>
          <w:tab w:val="left" w:pos="284"/>
        </w:tabs>
        <w:jc w:val="distribute"/>
      </w:pPr>
      <w:r>
        <w:t xml:space="preserve">č. 369/1990 Zb. o obecnom zriadení v znení  neskorších </w:t>
      </w:r>
      <w:r w:rsidR="002138C4">
        <w:t xml:space="preserve">predpisov </w:t>
      </w:r>
      <w:r>
        <w:t>a v súlade s § 16 zákona č. 181/2014 Z. z. o volebnej kampani a o</w:t>
      </w:r>
      <w:r w:rsidR="0076409C">
        <w:t> </w:t>
      </w:r>
      <w:r>
        <w:t>zmene</w:t>
      </w:r>
      <w:r w:rsidR="0076409C">
        <w:t xml:space="preserve"> </w:t>
      </w:r>
      <w:r>
        <w:t xml:space="preserve">a doplnení zákona </w:t>
      </w:r>
    </w:p>
    <w:p w:rsidR="00771B75" w:rsidRDefault="00771B75" w:rsidP="00C40369">
      <w:pPr>
        <w:tabs>
          <w:tab w:val="left" w:pos="284"/>
        </w:tabs>
        <w:jc w:val="both"/>
      </w:pPr>
      <w:r>
        <w:t>č. 85/2005 o</w:t>
      </w:r>
      <w:r w:rsidR="002138C4">
        <w:t> </w:t>
      </w:r>
      <w:r>
        <w:t>politických</w:t>
      </w:r>
      <w:r w:rsidR="002138C4">
        <w:t xml:space="preserve"> stranách a politických </w:t>
      </w:r>
      <w:r>
        <w:t xml:space="preserve">hnutiach v znení neskorších predpisov, </w:t>
      </w:r>
      <w:r w:rsidR="002A5DF9">
        <w:t xml:space="preserve">sa uznieslo na </w:t>
      </w:r>
      <w:r>
        <w:t>to</w:t>
      </w:r>
      <w:r w:rsidR="002A5DF9">
        <w:t>m</w:t>
      </w:r>
      <w:r>
        <w:t>to všeobecne záväzn</w:t>
      </w:r>
      <w:r w:rsidR="002A5DF9">
        <w:t>om</w:t>
      </w:r>
      <w:r>
        <w:t xml:space="preserve"> nariaden</w:t>
      </w:r>
      <w:r w:rsidR="002A5DF9">
        <w:t>í.</w:t>
      </w:r>
    </w:p>
    <w:p w:rsidR="00B33736" w:rsidRDefault="00B33736" w:rsidP="00C40369">
      <w:pPr>
        <w:tabs>
          <w:tab w:val="left" w:pos="284"/>
        </w:tabs>
        <w:jc w:val="both"/>
      </w:pPr>
    </w:p>
    <w:p w:rsidR="006C2AC5" w:rsidRDefault="006C2AC5" w:rsidP="00C40369">
      <w:pPr>
        <w:tabs>
          <w:tab w:val="left" w:pos="284"/>
        </w:tabs>
        <w:jc w:val="both"/>
      </w:pPr>
    </w:p>
    <w:p w:rsidR="00B33736" w:rsidRDefault="00B33736" w:rsidP="00C40369">
      <w:pPr>
        <w:tabs>
          <w:tab w:val="left" w:pos="284"/>
        </w:tabs>
        <w:jc w:val="center"/>
        <w:rPr>
          <w:b/>
          <w:sz w:val="28"/>
          <w:szCs w:val="28"/>
        </w:rPr>
      </w:pPr>
      <w:r w:rsidRPr="00B33736">
        <w:rPr>
          <w:b/>
          <w:sz w:val="28"/>
          <w:szCs w:val="28"/>
        </w:rPr>
        <w:t>Všeobecne záväzné nariadenie</w:t>
      </w:r>
      <w:r w:rsidR="002A5DF9">
        <w:rPr>
          <w:b/>
          <w:sz w:val="28"/>
          <w:szCs w:val="28"/>
        </w:rPr>
        <w:t xml:space="preserve"> </w:t>
      </w:r>
      <w:r w:rsidRPr="00B33736">
        <w:rPr>
          <w:b/>
          <w:sz w:val="28"/>
          <w:szCs w:val="28"/>
        </w:rPr>
        <w:t xml:space="preserve">č. </w:t>
      </w:r>
      <w:r w:rsidR="00771B75">
        <w:rPr>
          <w:b/>
          <w:sz w:val="28"/>
          <w:szCs w:val="28"/>
        </w:rPr>
        <w:t>26</w:t>
      </w:r>
      <w:r w:rsidRPr="00B33736">
        <w:rPr>
          <w:b/>
          <w:sz w:val="28"/>
          <w:szCs w:val="28"/>
        </w:rPr>
        <w:t>/2015</w:t>
      </w:r>
      <w:r w:rsidR="002A5DF9">
        <w:rPr>
          <w:b/>
          <w:sz w:val="28"/>
          <w:szCs w:val="28"/>
        </w:rPr>
        <w:t>,</w:t>
      </w:r>
    </w:p>
    <w:p w:rsidR="002138C4" w:rsidRDefault="00B33736" w:rsidP="002138C4">
      <w:pPr>
        <w:tabs>
          <w:tab w:val="left" w:pos="284"/>
        </w:tabs>
        <w:jc w:val="center"/>
        <w:rPr>
          <w:b/>
        </w:rPr>
      </w:pPr>
      <w:r w:rsidRPr="002A5DF9">
        <w:rPr>
          <w:b/>
        </w:rPr>
        <w:t>ktorým sa vyhradzujú miesta a ustanovujú podmienky na umiestňovanie volebných plagátov počas volebnej kampane na verejných priestranstvách</w:t>
      </w:r>
    </w:p>
    <w:p w:rsidR="00B33736" w:rsidRDefault="00B33736" w:rsidP="002138C4">
      <w:pPr>
        <w:tabs>
          <w:tab w:val="left" w:pos="284"/>
        </w:tabs>
        <w:jc w:val="center"/>
        <w:rPr>
          <w:b/>
        </w:rPr>
      </w:pPr>
      <w:r w:rsidRPr="002A5DF9">
        <w:rPr>
          <w:b/>
        </w:rPr>
        <w:t>Mestskej časti Košice-Sídlisko KVP</w:t>
      </w:r>
    </w:p>
    <w:p w:rsidR="002A5DF9" w:rsidRDefault="002A5DF9" w:rsidP="00C40369">
      <w:pPr>
        <w:tabs>
          <w:tab w:val="left" w:pos="284"/>
        </w:tabs>
        <w:jc w:val="center"/>
      </w:pPr>
    </w:p>
    <w:p w:rsidR="00D67E7B" w:rsidRDefault="00D67E7B" w:rsidP="00C40369">
      <w:pPr>
        <w:tabs>
          <w:tab w:val="left" w:pos="284"/>
        </w:tabs>
        <w:jc w:val="center"/>
      </w:pPr>
    </w:p>
    <w:p w:rsidR="00B33736" w:rsidRPr="000026D6" w:rsidRDefault="002A5DF9" w:rsidP="00C40369">
      <w:pPr>
        <w:tabs>
          <w:tab w:val="left" w:pos="284"/>
        </w:tabs>
        <w:jc w:val="center"/>
        <w:rPr>
          <w:b/>
        </w:rPr>
      </w:pPr>
      <w:r>
        <w:rPr>
          <w:b/>
        </w:rPr>
        <w:t xml:space="preserve">§ </w:t>
      </w:r>
      <w:r w:rsidR="00B33736" w:rsidRPr="000026D6">
        <w:rPr>
          <w:b/>
        </w:rPr>
        <w:t>1</w:t>
      </w:r>
    </w:p>
    <w:p w:rsidR="00B33736" w:rsidRPr="000026D6" w:rsidRDefault="00B33736" w:rsidP="00C40369">
      <w:pPr>
        <w:tabs>
          <w:tab w:val="left" w:pos="284"/>
        </w:tabs>
        <w:jc w:val="center"/>
        <w:rPr>
          <w:b/>
        </w:rPr>
      </w:pPr>
    </w:p>
    <w:p w:rsidR="00B33736" w:rsidRPr="000026D6" w:rsidRDefault="00B33736" w:rsidP="00C40369">
      <w:pPr>
        <w:tabs>
          <w:tab w:val="left" w:pos="284"/>
        </w:tabs>
        <w:jc w:val="center"/>
        <w:rPr>
          <w:b/>
        </w:rPr>
      </w:pPr>
      <w:r w:rsidRPr="000026D6">
        <w:rPr>
          <w:b/>
        </w:rPr>
        <w:t>Predmet nariadenia</w:t>
      </w:r>
    </w:p>
    <w:p w:rsidR="00B10093" w:rsidRDefault="00B10093" w:rsidP="00C40369">
      <w:pPr>
        <w:tabs>
          <w:tab w:val="left" w:pos="284"/>
        </w:tabs>
        <w:jc w:val="both"/>
      </w:pPr>
    </w:p>
    <w:p w:rsidR="00B33736" w:rsidRDefault="00022712" w:rsidP="00C40369">
      <w:pPr>
        <w:tabs>
          <w:tab w:val="left" w:pos="240"/>
          <w:tab w:val="left" w:pos="284"/>
        </w:tabs>
        <w:jc w:val="both"/>
      </w:pPr>
      <w:r w:rsidRPr="00DD6711">
        <w:rPr>
          <w:b/>
        </w:rPr>
        <w:t>1.</w:t>
      </w:r>
      <w:r w:rsidR="00D67E7B">
        <w:rPr>
          <w:b/>
        </w:rPr>
        <w:t xml:space="preserve"> </w:t>
      </w:r>
      <w:r w:rsidR="00B33736">
        <w:t xml:space="preserve">Všeobecne záväzné nariadenie (ďalej len „nariadenie“) </w:t>
      </w:r>
      <w:r w:rsidR="00D66B51">
        <w:t>vyhradzuje</w:t>
      </w:r>
      <w:r w:rsidR="00B33736">
        <w:t xml:space="preserve"> </w:t>
      </w:r>
      <w:r w:rsidR="00D66B51">
        <w:t>miesta a ustanovuje podmienky na umiestňovanie volebných plagátov na verejných priestranstvách</w:t>
      </w:r>
      <w:r w:rsidR="0068671D">
        <w:t>,</w:t>
      </w:r>
      <w:r w:rsidR="00D66B51">
        <w:t xml:space="preserve"> počas volebnej kampane </w:t>
      </w:r>
      <w:r w:rsidR="00193E73">
        <w:t>pre voľby do:</w:t>
      </w:r>
    </w:p>
    <w:p w:rsidR="00193E73" w:rsidRDefault="00193E73" w:rsidP="00C40369">
      <w:pPr>
        <w:numPr>
          <w:ilvl w:val="0"/>
          <w:numId w:val="1"/>
        </w:numPr>
        <w:tabs>
          <w:tab w:val="left" w:pos="284"/>
        </w:tabs>
        <w:jc w:val="both"/>
      </w:pPr>
      <w:r>
        <w:t>Národnej rady Slovenskej republiky</w:t>
      </w:r>
      <w:r w:rsidR="0068671D">
        <w:t>,</w:t>
      </w:r>
    </w:p>
    <w:p w:rsidR="00193E73" w:rsidRDefault="00193E73" w:rsidP="00C40369">
      <w:pPr>
        <w:numPr>
          <w:ilvl w:val="0"/>
          <w:numId w:val="1"/>
        </w:numPr>
        <w:tabs>
          <w:tab w:val="left" w:pos="284"/>
        </w:tabs>
        <w:jc w:val="both"/>
      </w:pPr>
      <w:r>
        <w:t>Európskeho parlamentu</w:t>
      </w:r>
      <w:r w:rsidR="0068671D">
        <w:t>,</w:t>
      </w:r>
    </w:p>
    <w:p w:rsidR="00193E73" w:rsidRDefault="00193E73" w:rsidP="00C40369">
      <w:pPr>
        <w:numPr>
          <w:ilvl w:val="0"/>
          <w:numId w:val="1"/>
        </w:numPr>
        <w:tabs>
          <w:tab w:val="left" w:pos="284"/>
        </w:tabs>
        <w:jc w:val="both"/>
      </w:pPr>
      <w:r>
        <w:t>orgánov samosprávnych krajov</w:t>
      </w:r>
      <w:r w:rsidR="0068671D">
        <w:t>,</w:t>
      </w:r>
    </w:p>
    <w:p w:rsidR="00193E73" w:rsidRDefault="00193E73" w:rsidP="00C40369">
      <w:pPr>
        <w:numPr>
          <w:ilvl w:val="0"/>
          <w:numId w:val="1"/>
        </w:numPr>
        <w:tabs>
          <w:tab w:val="left" w:pos="284"/>
        </w:tabs>
        <w:jc w:val="both"/>
      </w:pPr>
      <w:r>
        <w:t>orgánov samosprávy obcí</w:t>
      </w:r>
      <w:r w:rsidR="0068671D">
        <w:t>.</w:t>
      </w:r>
    </w:p>
    <w:p w:rsidR="00DD6711" w:rsidRDefault="00DD6711" w:rsidP="00C40369">
      <w:pPr>
        <w:tabs>
          <w:tab w:val="left" w:pos="284"/>
        </w:tabs>
        <w:ind w:left="360"/>
        <w:jc w:val="both"/>
      </w:pPr>
    </w:p>
    <w:p w:rsidR="0068671D" w:rsidRDefault="00022712" w:rsidP="00C40369">
      <w:pPr>
        <w:tabs>
          <w:tab w:val="left" w:pos="284"/>
        </w:tabs>
        <w:jc w:val="distribute"/>
      </w:pPr>
      <w:r w:rsidRPr="00DD6711">
        <w:rPr>
          <w:b/>
        </w:rPr>
        <w:t>2.</w:t>
      </w:r>
      <w:r w:rsidR="00D67E7B">
        <w:t xml:space="preserve"> </w:t>
      </w:r>
      <w:r>
        <w:t xml:space="preserve">Volebnou kampaňou sa pre účely tohto nariadenia rozumie činnosť politickej strany, </w:t>
      </w:r>
      <w:r w:rsidR="0068671D">
        <w:t>politického hnutia,</w:t>
      </w:r>
      <w:r>
        <w:t xml:space="preserve">koalície </w:t>
      </w:r>
      <w:r w:rsidR="002A5DF9">
        <w:t>politických strán</w:t>
      </w:r>
      <w:r w:rsidR="00D67E7B">
        <w:t xml:space="preserve"> a politických hnutí, </w:t>
      </w:r>
      <w:r w:rsidR="002A5DF9">
        <w:t xml:space="preserve"> </w:t>
      </w:r>
      <w:r>
        <w:t>alebo nezávislého kandidáta, prípadne ďalších subjektov</w:t>
      </w:r>
      <w:r w:rsidR="002A5DF9">
        <w:t>,</w:t>
      </w:r>
      <w:r>
        <w:t xml:space="preserve"> zameraná na podporu alebo slúžiaca na prospech kandidujúcej politickej strany, </w:t>
      </w:r>
      <w:r w:rsidR="0068671D">
        <w:t xml:space="preserve">politického hnutia, </w:t>
      </w:r>
      <w:r>
        <w:t>koalície</w:t>
      </w:r>
      <w:r w:rsidR="002A5DF9">
        <w:t xml:space="preserve"> politických strán</w:t>
      </w:r>
      <w:r>
        <w:t xml:space="preserve"> </w:t>
      </w:r>
      <w:r w:rsidR="00D67E7B">
        <w:t xml:space="preserve">a politických hnutí, </w:t>
      </w:r>
      <w:r>
        <w:t xml:space="preserve">alebo nezávislého kandidáta formou umiestňovania </w:t>
      </w:r>
      <w:r w:rsidR="002A5DF9">
        <w:t xml:space="preserve">volebných </w:t>
      </w:r>
      <w:r>
        <w:t>plagátov</w:t>
      </w:r>
      <w:r w:rsidR="00D67E7B">
        <w:t xml:space="preserve"> n</w:t>
      </w:r>
      <w:r>
        <w:t xml:space="preserve">a verejných </w:t>
      </w:r>
    </w:p>
    <w:p w:rsidR="00022712" w:rsidRDefault="006C2AC5" w:rsidP="006C2AC5">
      <w:pPr>
        <w:tabs>
          <w:tab w:val="left" w:pos="284"/>
        </w:tabs>
      </w:pPr>
      <w:r>
        <w:t>p</w:t>
      </w:r>
      <w:r w:rsidR="0068671D">
        <w:t>riestranstvách</w:t>
      </w:r>
      <w:r>
        <w:t xml:space="preserve">  </w:t>
      </w:r>
      <w:r w:rsidR="0068671D">
        <w:t xml:space="preserve"> </w:t>
      </w:r>
      <w:r>
        <w:t xml:space="preserve">Mestskej   časti   </w:t>
      </w:r>
      <w:r w:rsidR="00022712">
        <w:t>M</w:t>
      </w:r>
      <w:r w:rsidR="00D67E7B">
        <w:t xml:space="preserve">estskej </w:t>
      </w:r>
      <w:r>
        <w:t xml:space="preserve">  </w:t>
      </w:r>
      <w:r w:rsidR="00D67E7B">
        <w:t xml:space="preserve">časti </w:t>
      </w:r>
      <w:r>
        <w:t xml:space="preserve">  </w:t>
      </w:r>
      <w:r w:rsidR="00022712">
        <w:t>Košice</w:t>
      </w:r>
      <w:r w:rsidR="00D67E7B">
        <w:t>-</w:t>
      </w:r>
      <w:r w:rsidR="00022712">
        <w:t xml:space="preserve">Sídlisko </w:t>
      </w:r>
      <w:r>
        <w:t xml:space="preserve">  </w:t>
      </w:r>
      <w:r w:rsidR="00022712">
        <w:t>KVP</w:t>
      </w:r>
      <w:r w:rsidR="00D67E7B">
        <w:t xml:space="preserve"> </w:t>
      </w:r>
      <w:r>
        <w:t xml:space="preserve">  </w:t>
      </w:r>
      <w:r w:rsidR="00D67E7B">
        <w:t>(</w:t>
      </w:r>
      <w:r>
        <w:t xml:space="preserve"> </w:t>
      </w:r>
      <w:r w:rsidR="00D67E7B">
        <w:t>ďalej</w:t>
      </w:r>
      <w:r>
        <w:t xml:space="preserve"> </w:t>
      </w:r>
      <w:r w:rsidR="00D67E7B">
        <w:t xml:space="preserve"> len „MČ Košice-Sídlisko KVP“)</w:t>
      </w:r>
      <w:r w:rsidR="00022712">
        <w:t>.</w:t>
      </w:r>
    </w:p>
    <w:p w:rsidR="00D67E7B" w:rsidRDefault="00D67E7B" w:rsidP="00C40369">
      <w:pPr>
        <w:tabs>
          <w:tab w:val="left" w:pos="284"/>
        </w:tabs>
        <w:jc w:val="both"/>
      </w:pPr>
    </w:p>
    <w:p w:rsidR="00D67E7B" w:rsidRDefault="00D67E7B" w:rsidP="00C40369">
      <w:pPr>
        <w:tabs>
          <w:tab w:val="left" w:pos="284"/>
        </w:tabs>
        <w:jc w:val="both"/>
      </w:pPr>
      <w:r w:rsidRPr="00D67E7B">
        <w:rPr>
          <w:b/>
        </w:rPr>
        <w:t>3</w:t>
      </w:r>
      <w:r>
        <w:t>. Volebná kampaň za</w:t>
      </w:r>
      <w:r w:rsidR="00C40369">
        <w:t>č</w:t>
      </w:r>
      <w:r>
        <w:t>ína dňom uverejnenia rozhodnutia o vyhlásení volieb v </w:t>
      </w:r>
      <w:r w:rsidR="006C2AC5">
        <w:t xml:space="preserve"> </w:t>
      </w:r>
      <w:r>
        <w:t>Zbierke zákonov Slovenskej republiky a končí 48 hodín predo dňom konania volieb.</w:t>
      </w:r>
    </w:p>
    <w:p w:rsidR="00A76871" w:rsidRDefault="00A76871" w:rsidP="00C40369">
      <w:pPr>
        <w:tabs>
          <w:tab w:val="left" w:pos="284"/>
        </w:tabs>
        <w:ind w:left="360"/>
        <w:jc w:val="both"/>
      </w:pPr>
    </w:p>
    <w:p w:rsidR="00D67E7B" w:rsidRDefault="00D67E7B" w:rsidP="00C40369">
      <w:pPr>
        <w:tabs>
          <w:tab w:val="left" w:pos="284"/>
        </w:tabs>
        <w:ind w:left="360"/>
        <w:jc w:val="both"/>
      </w:pPr>
    </w:p>
    <w:p w:rsidR="00193E73" w:rsidRDefault="00525384" w:rsidP="00C40369">
      <w:pPr>
        <w:tabs>
          <w:tab w:val="left" w:pos="284"/>
        </w:tabs>
        <w:ind w:left="360"/>
        <w:jc w:val="center"/>
        <w:rPr>
          <w:b/>
        </w:rPr>
      </w:pPr>
      <w:r w:rsidRPr="000026D6">
        <w:rPr>
          <w:b/>
        </w:rPr>
        <w:t>§ 2</w:t>
      </w:r>
    </w:p>
    <w:p w:rsidR="000026D6" w:rsidRPr="000026D6" w:rsidRDefault="000026D6" w:rsidP="00C40369">
      <w:pPr>
        <w:tabs>
          <w:tab w:val="left" w:pos="284"/>
        </w:tabs>
        <w:ind w:left="360"/>
        <w:jc w:val="center"/>
        <w:rPr>
          <w:b/>
        </w:rPr>
      </w:pPr>
    </w:p>
    <w:p w:rsidR="00525384" w:rsidRPr="000026D6" w:rsidRDefault="00B10093" w:rsidP="00C40369">
      <w:pPr>
        <w:tabs>
          <w:tab w:val="left" w:pos="284"/>
        </w:tabs>
        <w:jc w:val="center"/>
        <w:rPr>
          <w:b/>
        </w:rPr>
      </w:pPr>
      <w:r w:rsidRPr="000026D6">
        <w:rPr>
          <w:b/>
        </w:rPr>
        <w:t>Miesta vyhradené na umiestňovanie volebných plagátov</w:t>
      </w:r>
    </w:p>
    <w:p w:rsidR="00B10093" w:rsidRDefault="00B10093" w:rsidP="00C40369">
      <w:pPr>
        <w:tabs>
          <w:tab w:val="left" w:pos="284"/>
        </w:tabs>
        <w:jc w:val="both"/>
      </w:pPr>
    </w:p>
    <w:p w:rsidR="00445528" w:rsidRDefault="00022712" w:rsidP="00C40369">
      <w:pPr>
        <w:tabs>
          <w:tab w:val="left" w:pos="284"/>
          <w:tab w:val="left" w:pos="360"/>
        </w:tabs>
        <w:jc w:val="distribute"/>
      </w:pPr>
      <w:r w:rsidRPr="00DD6711">
        <w:rPr>
          <w:b/>
        </w:rPr>
        <w:t>1.</w:t>
      </w:r>
      <w:r>
        <w:t xml:space="preserve"> </w:t>
      </w:r>
      <w:r w:rsidR="00D67E7B">
        <w:tab/>
      </w:r>
      <w:r w:rsidR="00771B75">
        <w:t xml:space="preserve">Umiestňovať volebné plagáty na verejných priestranstvách počas volebnej kampane možno na území </w:t>
      </w:r>
      <w:r>
        <w:t>MČ</w:t>
      </w:r>
      <w:r w:rsidR="00771B75">
        <w:t xml:space="preserve"> Košice-Sídlisko KVP len na miestach vyhradených týmto </w:t>
      </w:r>
      <w:r>
        <w:t>n</w:t>
      </w:r>
      <w:r w:rsidR="00771B75">
        <w:t>ariadením.</w:t>
      </w:r>
      <w:r>
        <w:t xml:space="preserve"> </w:t>
      </w:r>
      <w:r w:rsidR="00B10093">
        <w:t xml:space="preserve">Miestami vyhradenými na umiestňovanie volebných plagátov počas volebnej kampane pre voľby </w:t>
      </w:r>
      <w:r w:rsidR="00771B75">
        <w:t xml:space="preserve">podľa § 1 </w:t>
      </w:r>
      <w:r w:rsidR="00D67E7B">
        <w:t xml:space="preserve">ods. 1 </w:t>
      </w:r>
      <w:r w:rsidR="00771B75">
        <w:t xml:space="preserve">písm. a) až d) </w:t>
      </w:r>
      <w:r w:rsidR="00771B75" w:rsidRPr="0041585A">
        <w:rPr>
          <w:color w:val="auto"/>
        </w:rPr>
        <w:t>sú</w:t>
      </w:r>
      <w:r w:rsidR="00B10093" w:rsidRPr="0041585A">
        <w:rPr>
          <w:color w:val="0000FF"/>
        </w:rPr>
        <w:t xml:space="preserve"> </w:t>
      </w:r>
      <w:r w:rsidR="00BE12B9">
        <w:t>maloplošné</w:t>
      </w:r>
      <w:r w:rsidR="001D5039">
        <w:t xml:space="preserve"> informačné </w:t>
      </w:r>
      <w:r w:rsidR="00BE12B9">
        <w:t xml:space="preserve">zariadenia </w:t>
      </w:r>
      <w:r w:rsidR="0082351B">
        <w:t xml:space="preserve">MČ </w:t>
      </w:r>
    </w:p>
    <w:p w:rsidR="004417C4" w:rsidRDefault="0082351B" w:rsidP="00C40369">
      <w:pPr>
        <w:tabs>
          <w:tab w:val="left" w:pos="284"/>
          <w:tab w:val="left" w:pos="360"/>
        </w:tabs>
        <w:jc w:val="both"/>
      </w:pPr>
      <w:r>
        <w:lastRenderedPageBreak/>
        <w:t>Košice</w:t>
      </w:r>
      <w:r w:rsidR="00445528">
        <w:t>-</w:t>
      </w:r>
      <w:r>
        <w:t>Sídlisko KVP</w:t>
      </w:r>
      <w:r w:rsidR="004417C4">
        <w:t xml:space="preserve"> </w:t>
      </w:r>
      <w:r w:rsidR="0041585A">
        <w:t xml:space="preserve"> umiestnené</w:t>
      </w:r>
      <w:r w:rsidR="004417C4">
        <w:t xml:space="preserve"> na týchto miestach:</w:t>
      </w:r>
    </w:p>
    <w:p w:rsidR="003B6F99" w:rsidRDefault="003B6F99" w:rsidP="00C40369">
      <w:pPr>
        <w:tabs>
          <w:tab w:val="left" w:pos="284"/>
        </w:tabs>
        <w:jc w:val="both"/>
      </w:pPr>
    </w:p>
    <w:p w:rsidR="004417C4" w:rsidRDefault="004417C4" w:rsidP="00C40369">
      <w:pPr>
        <w:tabs>
          <w:tab w:val="left" w:pos="284"/>
          <w:tab w:val="left" w:pos="720"/>
        </w:tabs>
        <w:ind w:firstLine="360"/>
        <w:jc w:val="both"/>
      </w:pPr>
      <w:r>
        <w:t>1.</w:t>
      </w:r>
      <w:r w:rsidR="00AA4DA4">
        <w:tab/>
      </w:r>
      <w:r>
        <w:t>OC Iskra</w:t>
      </w:r>
      <w:r>
        <w:tab/>
      </w:r>
      <w:r>
        <w:tab/>
        <w:t>- Bauerova 44</w:t>
      </w:r>
    </w:p>
    <w:p w:rsidR="004417C4" w:rsidRDefault="004417C4" w:rsidP="00C40369">
      <w:pPr>
        <w:tabs>
          <w:tab w:val="left" w:pos="284"/>
          <w:tab w:val="left" w:pos="720"/>
        </w:tabs>
        <w:ind w:firstLine="360"/>
        <w:jc w:val="both"/>
      </w:pPr>
      <w:r>
        <w:t>2.</w:t>
      </w:r>
      <w:r w:rsidR="00AA4DA4">
        <w:tab/>
      </w:r>
      <w:r>
        <w:t>Trieda KVP</w:t>
      </w:r>
      <w:r>
        <w:tab/>
      </w:r>
      <w:r>
        <w:tab/>
        <w:t>- pri budove miestneho úradu</w:t>
      </w:r>
    </w:p>
    <w:p w:rsidR="004417C4" w:rsidRDefault="004417C4" w:rsidP="00C40369">
      <w:pPr>
        <w:tabs>
          <w:tab w:val="left" w:pos="284"/>
          <w:tab w:val="left" w:pos="720"/>
        </w:tabs>
        <w:ind w:firstLine="360"/>
        <w:jc w:val="both"/>
      </w:pPr>
      <w:r>
        <w:t>3.</w:t>
      </w:r>
      <w:r w:rsidR="00AA4DA4">
        <w:tab/>
      </w:r>
      <w:r>
        <w:t>Trieda KVP</w:t>
      </w:r>
      <w:r>
        <w:tab/>
      </w:r>
      <w:r>
        <w:tab/>
        <w:t>- zastávka MHD Drábova ulica</w:t>
      </w:r>
    </w:p>
    <w:p w:rsidR="00B10093" w:rsidRDefault="004417C4" w:rsidP="00C40369">
      <w:pPr>
        <w:tabs>
          <w:tab w:val="left" w:pos="284"/>
          <w:tab w:val="left" w:pos="720"/>
        </w:tabs>
        <w:ind w:firstLine="360"/>
        <w:jc w:val="both"/>
      </w:pPr>
      <w:r>
        <w:t>4.</w:t>
      </w:r>
      <w:r w:rsidR="00AA4DA4">
        <w:tab/>
      </w:r>
      <w:r>
        <w:t>Moskovská ulica</w:t>
      </w:r>
      <w:r>
        <w:tab/>
        <w:t xml:space="preserve">- zastávka MHD smer mestská časť Košice-Západ  </w:t>
      </w:r>
    </w:p>
    <w:p w:rsidR="004417C4" w:rsidRDefault="004417C4" w:rsidP="00C40369">
      <w:pPr>
        <w:tabs>
          <w:tab w:val="left" w:pos="284"/>
          <w:tab w:val="left" w:pos="720"/>
        </w:tabs>
        <w:ind w:firstLine="360"/>
        <w:jc w:val="both"/>
      </w:pPr>
      <w:r>
        <w:t>5.</w:t>
      </w:r>
      <w:r w:rsidR="00AA4DA4">
        <w:tab/>
      </w:r>
      <w:r>
        <w:t>Cottbuská ulica</w:t>
      </w:r>
      <w:r>
        <w:tab/>
        <w:t xml:space="preserve">- </w:t>
      </w:r>
      <w:r w:rsidR="00C40369">
        <w:t>pošta</w:t>
      </w:r>
    </w:p>
    <w:p w:rsidR="004417C4" w:rsidRDefault="004417C4" w:rsidP="00C40369">
      <w:pPr>
        <w:tabs>
          <w:tab w:val="left" w:pos="284"/>
          <w:tab w:val="left" w:pos="720"/>
        </w:tabs>
        <w:ind w:firstLine="360"/>
        <w:jc w:val="both"/>
      </w:pPr>
      <w:r>
        <w:t>6.</w:t>
      </w:r>
      <w:r w:rsidR="00AA4DA4">
        <w:tab/>
      </w:r>
      <w:r>
        <w:t>Starozagorská 21</w:t>
      </w:r>
      <w:r>
        <w:tab/>
        <w:t>- socha gajdoša</w:t>
      </w:r>
      <w:r>
        <w:tab/>
      </w:r>
    </w:p>
    <w:p w:rsidR="00022712" w:rsidRDefault="00022712" w:rsidP="00C40369">
      <w:pPr>
        <w:tabs>
          <w:tab w:val="left" w:pos="284"/>
        </w:tabs>
        <w:jc w:val="both"/>
      </w:pPr>
    </w:p>
    <w:p w:rsidR="004417C4" w:rsidRPr="004249D2" w:rsidRDefault="00022712" w:rsidP="006C2AC5">
      <w:pPr>
        <w:tabs>
          <w:tab w:val="left" w:pos="240"/>
          <w:tab w:val="left" w:pos="284"/>
        </w:tabs>
        <w:jc w:val="both"/>
      </w:pPr>
      <w:r w:rsidRPr="00DD6711">
        <w:rPr>
          <w:b/>
        </w:rPr>
        <w:t>2.</w:t>
      </w:r>
      <w:r w:rsidR="00445528">
        <w:t xml:space="preserve"> </w:t>
      </w:r>
      <w:r w:rsidR="004417C4">
        <w:t>Plocha vymedzená na umiestňovanie volebných plagátov počas volebnej kampane sa kandidujúcim subjektom poskytuje bezodplatne.</w:t>
      </w:r>
      <w:r w:rsidR="006C2AC5">
        <w:t xml:space="preserve"> </w:t>
      </w:r>
      <w:r w:rsidR="004417C4" w:rsidRPr="004249D2">
        <w:t>Umiestňovanie volebných plagátov na vyhradených miestach si každý kandidujúci subjekt</w:t>
      </w:r>
      <w:r w:rsidR="006C2AC5">
        <w:t xml:space="preserve"> </w:t>
      </w:r>
      <w:r w:rsidR="004417C4">
        <w:t>z</w:t>
      </w:r>
      <w:r w:rsidR="004417C4" w:rsidRPr="004249D2">
        <w:t xml:space="preserve">abezpečí sám na vlastné náklady. </w:t>
      </w:r>
    </w:p>
    <w:p w:rsidR="004417C4" w:rsidRDefault="004417C4" w:rsidP="006C2AC5">
      <w:pPr>
        <w:pStyle w:val="Default"/>
        <w:tabs>
          <w:tab w:val="left" w:pos="284"/>
        </w:tabs>
      </w:pPr>
      <w:r w:rsidRPr="004249D2">
        <w:t xml:space="preserve">Za obsah umiestňovaných volebných plagátov zodpovedá kandidujúci subjekt. </w:t>
      </w:r>
    </w:p>
    <w:p w:rsidR="00022712" w:rsidRDefault="00022712" w:rsidP="00C40369">
      <w:pPr>
        <w:pStyle w:val="Default"/>
        <w:tabs>
          <w:tab w:val="left" w:pos="284"/>
        </w:tabs>
        <w:ind w:firstLine="360"/>
        <w:jc w:val="both"/>
      </w:pPr>
    </w:p>
    <w:p w:rsidR="00445528" w:rsidRDefault="00445528" w:rsidP="00C40369">
      <w:pPr>
        <w:pStyle w:val="Default"/>
        <w:tabs>
          <w:tab w:val="left" w:pos="284"/>
        </w:tabs>
        <w:ind w:firstLine="360"/>
        <w:jc w:val="both"/>
      </w:pPr>
    </w:p>
    <w:p w:rsidR="00B10093" w:rsidRDefault="00B10093" w:rsidP="00C40369">
      <w:pPr>
        <w:tabs>
          <w:tab w:val="left" w:pos="284"/>
        </w:tabs>
        <w:ind w:left="360"/>
        <w:jc w:val="center"/>
        <w:rPr>
          <w:b/>
        </w:rPr>
      </w:pPr>
      <w:r w:rsidRPr="000026D6">
        <w:rPr>
          <w:b/>
        </w:rPr>
        <w:t>§ 3</w:t>
      </w:r>
    </w:p>
    <w:p w:rsidR="000026D6" w:rsidRPr="000026D6" w:rsidRDefault="000026D6" w:rsidP="00C40369">
      <w:pPr>
        <w:tabs>
          <w:tab w:val="left" w:pos="284"/>
        </w:tabs>
        <w:ind w:left="360"/>
        <w:jc w:val="center"/>
        <w:rPr>
          <w:b/>
        </w:rPr>
      </w:pPr>
    </w:p>
    <w:p w:rsidR="00022712" w:rsidRDefault="00611D05" w:rsidP="00C40369">
      <w:pPr>
        <w:tabs>
          <w:tab w:val="left" w:pos="284"/>
        </w:tabs>
        <w:ind w:left="360"/>
        <w:jc w:val="center"/>
        <w:rPr>
          <w:b/>
        </w:rPr>
      </w:pPr>
      <w:r w:rsidRPr="000026D6">
        <w:rPr>
          <w:b/>
        </w:rPr>
        <w:t>Zabezpečenie zásady rovnosti</w:t>
      </w:r>
    </w:p>
    <w:p w:rsidR="000026D6" w:rsidRPr="000026D6" w:rsidRDefault="000026D6" w:rsidP="00C40369">
      <w:pPr>
        <w:tabs>
          <w:tab w:val="left" w:pos="284"/>
        </w:tabs>
        <w:ind w:left="360"/>
        <w:jc w:val="both"/>
        <w:rPr>
          <w:b/>
        </w:rPr>
      </w:pPr>
    </w:p>
    <w:p w:rsidR="00445528" w:rsidRDefault="000026D6" w:rsidP="00C40369">
      <w:pPr>
        <w:pStyle w:val="Default"/>
        <w:tabs>
          <w:tab w:val="left" w:pos="284"/>
        </w:tabs>
        <w:jc w:val="distribute"/>
      </w:pPr>
      <w:r w:rsidRPr="004249D2">
        <w:rPr>
          <w:b/>
          <w:bCs/>
        </w:rPr>
        <w:t xml:space="preserve">1. </w:t>
      </w:r>
      <w:r w:rsidRPr="004249D2">
        <w:t>Každému zaregistrovanému subjektu – politickej strane, politickému hnutiu alebo ich koalícii a nezávislému kandidátovi</w:t>
      </w:r>
      <w:r w:rsidR="00F94E99">
        <w:t>,</w:t>
      </w:r>
      <w:r w:rsidRPr="004249D2">
        <w:t xml:space="preserve"> mestská časť pridelí v</w:t>
      </w:r>
      <w:r w:rsidR="00E17735">
        <w:t xml:space="preserve"> súlade so zásadou </w:t>
      </w:r>
      <w:r w:rsidRPr="004249D2">
        <w:t>rovnosti rovnako veľkú plochu označenú číslom. Pre voľby do Národnej rady SR a Európskeho parlamentu to bude číslo určené žrebom Štátnej komisie pre voľby</w:t>
      </w:r>
      <w:r w:rsidR="00445528">
        <w:t xml:space="preserve"> a kontrolu financovania politických strán. </w:t>
      </w:r>
      <w:r w:rsidRPr="004249D2">
        <w:t>Pre ostatné voľby bude číslo zhodné s číslom kandidujúceho subjektu na</w:t>
      </w:r>
      <w:r>
        <w:t xml:space="preserve"> </w:t>
      </w:r>
    </w:p>
    <w:p w:rsidR="000026D6" w:rsidRDefault="00445528" w:rsidP="00C40369">
      <w:pPr>
        <w:pStyle w:val="Default"/>
        <w:tabs>
          <w:tab w:val="left" w:pos="284"/>
        </w:tabs>
      </w:pPr>
      <w:r>
        <w:t>z</w:t>
      </w:r>
      <w:r w:rsidR="000026D6" w:rsidRPr="004249D2">
        <w:t xml:space="preserve">aregistrovanej kandidátnej listine. </w:t>
      </w:r>
    </w:p>
    <w:p w:rsidR="000026D6" w:rsidRDefault="000026D6" w:rsidP="00C40369">
      <w:pPr>
        <w:pStyle w:val="Default"/>
        <w:tabs>
          <w:tab w:val="left" w:pos="284"/>
        </w:tabs>
        <w:jc w:val="both"/>
        <w:rPr>
          <w:b/>
          <w:bCs/>
        </w:rPr>
      </w:pPr>
    </w:p>
    <w:p w:rsidR="000026D6" w:rsidRDefault="000026D6" w:rsidP="00F94E99">
      <w:pPr>
        <w:pStyle w:val="Default"/>
        <w:tabs>
          <w:tab w:val="left" w:pos="284"/>
        </w:tabs>
        <w:jc w:val="both"/>
      </w:pPr>
      <w:r w:rsidRPr="004249D2">
        <w:rPr>
          <w:b/>
          <w:bCs/>
        </w:rPr>
        <w:t xml:space="preserve">2. </w:t>
      </w:r>
      <w:r w:rsidRPr="004249D2">
        <w:t xml:space="preserve">Mestská časť </w:t>
      </w:r>
      <w:r w:rsidR="00E17735">
        <w:t>pre každé vyhlásené voľby podľa § 1</w:t>
      </w:r>
      <w:r w:rsidR="00445528">
        <w:t xml:space="preserve"> ods. 1 </w:t>
      </w:r>
      <w:r w:rsidR="00E17735">
        <w:t xml:space="preserve"> písm. a) až d) </w:t>
      </w:r>
      <w:r w:rsidR="00424DFC">
        <w:rPr>
          <w:color w:val="auto"/>
        </w:rPr>
        <w:t>v súlade so zákonom</w:t>
      </w:r>
      <w:r w:rsidR="00445528">
        <w:rPr>
          <w:color w:val="auto"/>
        </w:rPr>
        <w:t xml:space="preserve"> </w:t>
      </w:r>
      <w:r w:rsidR="00424DFC">
        <w:rPr>
          <w:color w:val="auto"/>
        </w:rPr>
        <w:t>č. 180/2014 Z. z. o podmienkach výkonu volebného práva a o zmene a doplnení niektorých zákonov,</w:t>
      </w:r>
      <w:r w:rsidR="00C51061">
        <w:rPr>
          <w:color w:val="auto"/>
        </w:rPr>
        <w:t xml:space="preserve"> </w:t>
      </w:r>
      <w:r w:rsidRPr="004249D2">
        <w:t xml:space="preserve">zverejní na úradnej tabuli a na webovej stránke zoznam plôch </w:t>
      </w:r>
      <w:r w:rsidR="00445528">
        <w:t>a pridelené číslo plochy n</w:t>
      </w:r>
      <w:r w:rsidRPr="004249D2">
        <w:t xml:space="preserve">a vylepovanie volebných plagátov pre kandidujúce subjekty. </w:t>
      </w:r>
    </w:p>
    <w:p w:rsidR="000026D6" w:rsidRPr="004249D2" w:rsidRDefault="000026D6" w:rsidP="00C40369">
      <w:pPr>
        <w:pStyle w:val="Default"/>
        <w:tabs>
          <w:tab w:val="left" w:pos="284"/>
        </w:tabs>
        <w:jc w:val="both"/>
      </w:pPr>
    </w:p>
    <w:p w:rsidR="000026D6" w:rsidRPr="004249D2" w:rsidRDefault="000026D6" w:rsidP="00C40369">
      <w:pPr>
        <w:pStyle w:val="Default"/>
        <w:tabs>
          <w:tab w:val="left" w:pos="284"/>
        </w:tabs>
        <w:jc w:val="both"/>
      </w:pPr>
      <w:r w:rsidRPr="004249D2">
        <w:rPr>
          <w:b/>
          <w:bCs/>
        </w:rPr>
        <w:t xml:space="preserve">3. </w:t>
      </w:r>
      <w:r w:rsidRPr="004249D2">
        <w:t>Kandidujúci subjekt môže umiestniť volebné plagáty len na miesto, ktoré mu bolo určené. Takto vyhradená plocha musí byť k dispozícii kandidujúcim subjektom až do skončenia volebnej kampane, bez ohľadu na to, či kandidujúci subjekt svoje právo na umiestnenie volebného plagátu využije, alebo nie. V prípade, ak kandidujúci subjekt nevyužije svoje právo na umiestnenie volebného plagátu na vyhradenej ploche na verejnom priestranstve, ostane miesto určené na</w:t>
      </w:r>
      <w:r>
        <w:t xml:space="preserve"> </w:t>
      </w:r>
      <w:r w:rsidRPr="004249D2">
        <w:t xml:space="preserve">umiestnenie volebného plagátu pre daný kandidujúci subjekt prázdne. </w:t>
      </w:r>
    </w:p>
    <w:p w:rsidR="000026D6" w:rsidRDefault="000026D6" w:rsidP="00C40369">
      <w:pPr>
        <w:pStyle w:val="Default"/>
        <w:tabs>
          <w:tab w:val="left" w:pos="284"/>
        </w:tabs>
        <w:jc w:val="both"/>
        <w:rPr>
          <w:b/>
          <w:bCs/>
        </w:rPr>
      </w:pPr>
    </w:p>
    <w:p w:rsidR="000026D6" w:rsidRPr="000026D6" w:rsidRDefault="000026D6" w:rsidP="00C40369">
      <w:pPr>
        <w:pStyle w:val="Default"/>
        <w:tabs>
          <w:tab w:val="left" w:pos="284"/>
        </w:tabs>
        <w:jc w:val="both"/>
        <w:rPr>
          <w:bCs/>
        </w:rPr>
      </w:pPr>
      <w:r w:rsidRPr="00DD6711">
        <w:rPr>
          <w:b/>
          <w:bCs/>
        </w:rPr>
        <w:t>4.</w:t>
      </w:r>
      <w:r w:rsidRPr="000026D6">
        <w:rPr>
          <w:bCs/>
        </w:rPr>
        <w:t xml:space="preserve"> Umiestňovanie </w:t>
      </w:r>
      <w:r>
        <w:rPr>
          <w:bCs/>
        </w:rPr>
        <w:t xml:space="preserve">volebných plagátov počas trvania volebnej kampane </w:t>
      </w:r>
      <w:r w:rsidR="0082351B">
        <w:rPr>
          <w:bCs/>
        </w:rPr>
        <w:t xml:space="preserve">si </w:t>
      </w:r>
      <w:r>
        <w:rPr>
          <w:bCs/>
        </w:rPr>
        <w:t xml:space="preserve">zabezpečuje </w:t>
      </w:r>
      <w:r w:rsidR="0082351B">
        <w:t xml:space="preserve">politická strana, </w:t>
      </w:r>
      <w:r w:rsidR="008C04E7">
        <w:t xml:space="preserve">politické hnutie, </w:t>
      </w:r>
      <w:r w:rsidR="0082351B">
        <w:t xml:space="preserve">koalícia </w:t>
      </w:r>
      <w:r w:rsidR="008C04E7">
        <w:t xml:space="preserve">politických strán </w:t>
      </w:r>
      <w:r w:rsidR="00F94E99">
        <w:t xml:space="preserve">a politických hnutí </w:t>
      </w:r>
      <w:r w:rsidR="0082351B">
        <w:t xml:space="preserve">alebo nezávislí kandidáti. </w:t>
      </w:r>
    </w:p>
    <w:p w:rsidR="0082351B" w:rsidRDefault="0082351B" w:rsidP="00C40369">
      <w:pPr>
        <w:pStyle w:val="Default"/>
        <w:tabs>
          <w:tab w:val="left" w:pos="284"/>
        </w:tabs>
        <w:jc w:val="both"/>
        <w:rPr>
          <w:b/>
          <w:bCs/>
        </w:rPr>
      </w:pPr>
    </w:p>
    <w:p w:rsidR="000026D6" w:rsidRDefault="0082351B" w:rsidP="00C40369">
      <w:pPr>
        <w:pStyle w:val="Default"/>
        <w:tabs>
          <w:tab w:val="left" w:pos="284"/>
        </w:tabs>
        <w:jc w:val="both"/>
      </w:pPr>
      <w:r>
        <w:rPr>
          <w:b/>
          <w:bCs/>
        </w:rPr>
        <w:t>5</w:t>
      </w:r>
      <w:r w:rsidR="000026D6" w:rsidRPr="004249D2">
        <w:rPr>
          <w:b/>
          <w:bCs/>
        </w:rPr>
        <w:t xml:space="preserve">. </w:t>
      </w:r>
      <w:r w:rsidR="000026D6" w:rsidRPr="004249D2">
        <w:t>Umiestňovanie volebných plagátov na iných miestach verejných priestranstiev v</w:t>
      </w:r>
      <w:r w:rsidR="000026D6">
        <w:t> </w:t>
      </w:r>
      <w:r w:rsidR="00F94E99">
        <w:t xml:space="preserve"> </w:t>
      </w:r>
      <w:r w:rsidR="000026D6">
        <w:t xml:space="preserve">MČ </w:t>
      </w:r>
      <w:r w:rsidR="000026D6" w:rsidRPr="004249D2">
        <w:t xml:space="preserve"> Košice-Sídlisko </w:t>
      </w:r>
      <w:r w:rsidR="000026D6">
        <w:t>KVP</w:t>
      </w:r>
      <w:r w:rsidR="000026D6" w:rsidRPr="004249D2">
        <w:t xml:space="preserve"> je zakázané. </w:t>
      </w:r>
    </w:p>
    <w:p w:rsidR="0082351B" w:rsidRDefault="0082351B" w:rsidP="00C40369">
      <w:pPr>
        <w:pStyle w:val="Default"/>
        <w:tabs>
          <w:tab w:val="left" w:pos="284"/>
        </w:tabs>
        <w:jc w:val="both"/>
      </w:pPr>
    </w:p>
    <w:p w:rsidR="0082351B" w:rsidRDefault="0082351B" w:rsidP="00C40369">
      <w:pPr>
        <w:pStyle w:val="Default"/>
        <w:tabs>
          <w:tab w:val="left" w:pos="240"/>
          <w:tab w:val="left" w:pos="284"/>
        </w:tabs>
        <w:jc w:val="both"/>
      </w:pPr>
      <w:r w:rsidRPr="00DD6711">
        <w:rPr>
          <w:b/>
        </w:rPr>
        <w:t>6.</w:t>
      </w:r>
      <w:r>
        <w:t xml:space="preserve"> Po skončení volebnej kampane sú politické strany, </w:t>
      </w:r>
      <w:r w:rsidR="00F94E99">
        <w:t xml:space="preserve">politické hnutia, </w:t>
      </w:r>
      <w:r>
        <w:t>koalície politick</w:t>
      </w:r>
      <w:r w:rsidR="00725ECD">
        <w:t xml:space="preserve">ých strán </w:t>
      </w:r>
      <w:r w:rsidR="00F94E99">
        <w:t xml:space="preserve">a politických hnutí </w:t>
      </w:r>
      <w:r w:rsidR="00725ECD">
        <w:t>a nezávislí kandidáti</w:t>
      </w:r>
      <w:r w:rsidR="00F94E99">
        <w:t>,</w:t>
      </w:r>
      <w:r>
        <w:t xml:space="preserve">  povinn</w:t>
      </w:r>
      <w:r w:rsidR="008C04E7">
        <w:t>í</w:t>
      </w:r>
      <w:r>
        <w:t xml:space="preserve"> bezodkladne</w:t>
      </w:r>
      <w:r w:rsidR="00702567">
        <w:t xml:space="preserve">, </w:t>
      </w:r>
      <w:r w:rsidR="00702567" w:rsidRPr="00702567">
        <w:rPr>
          <w:color w:val="auto"/>
        </w:rPr>
        <w:t>najneskôr do 20 dní po</w:t>
      </w:r>
      <w:r w:rsidR="00702567">
        <w:rPr>
          <w:color w:val="008000"/>
        </w:rPr>
        <w:t xml:space="preserve"> </w:t>
      </w:r>
      <w:r w:rsidR="00702567" w:rsidRPr="00702567">
        <w:rPr>
          <w:color w:val="auto"/>
        </w:rPr>
        <w:t>skončení volieb</w:t>
      </w:r>
      <w:r w:rsidR="00CC4E37">
        <w:rPr>
          <w:color w:val="auto"/>
        </w:rPr>
        <w:t>,</w:t>
      </w:r>
      <w:r w:rsidRPr="00702567">
        <w:rPr>
          <w:color w:val="008000"/>
        </w:rPr>
        <w:t xml:space="preserve"> </w:t>
      </w:r>
      <w:r>
        <w:t>odstrániť svoje volebné plagáty z</w:t>
      </w:r>
      <w:r w:rsidR="008B15A2">
        <w:t> </w:t>
      </w:r>
      <w:r>
        <w:t>vyhradených</w:t>
      </w:r>
      <w:r w:rsidR="008B15A2">
        <w:t xml:space="preserve"> maloplošných</w:t>
      </w:r>
      <w:r>
        <w:t xml:space="preserve"> </w:t>
      </w:r>
      <w:r w:rsidR="008C04E7">
        <w:t>informačných</w:t>
      </w:r>
      <w:r w:rsidR="008B15A2">
        <w:t xml:space="preserve"> </w:t>
      </w:r>
      <w:r>
        <w:t xml:space="preserve"> zariadení MČ Košice-Sídlisko KVP</w:t>
      </w:r>
      <w:r w:rsidR="00564ED9">
        <w:t>.</w:t>
      </w:r>
    </w:p>
    <w:p w:rsidR="0082351B" w:rsidRDefault="0082351B" w:rsidP="00C40369">
      <w:pPr>
        <w:pStyle w:val="Default"/>
        <w:tabs>
          <w:tab w:val="left" w:pos="284"/>
        </w:tabs>
        <w:jc w:val="both"/>
      </w:pPr>
    </w:p>
    <w:p w:rsidR="005C77B6" w:rsidRDefault="005C77B6" w:rsidP="00C40369">
      <w:pPr>
        <w:pStyle w:val="Default"/>
        <w:tabs>
          <w:tab w:val="left" w:pos="284"/>
        </w:tabs>
        <w:jc w:val="both"/>
      </w:pPr>
    </w:p>
    <w:p w:rsidR="003B6F99" w:rsidRDefault="003B6F99" w:rsidP="00C40369">
      <w:pPr>
        <w:pStyle w:val="Default"/>
        <w:tabs>
          <w:tab w:val="left" w:pos="284"/>
        </w:tabs>
        <w:jc w:val="both"/>
      </w:pPr>
    </w:p>
    <w:p w:rsidR="0082351B" w:rsidRPr="00DD6711" w:rsidRDefault="0082351B" w:rsidP="00C40369">
      <w:pPr>
        <w:pStyle w:val="Default"/>
        <w:tabs>
          <w:tab w:val="left" w:pos="284"/>
        </w:tabs>
        <w:jc w:val="center"/>
        <w:rPr>
          <w:b/>
        </w:rPr>
      </w:pPr>
      <w:r w:rsidRPr="00DD6711">
        <w:rPr>
          <w:b/>
        </w:rPr>
        <w:t>§ 4</w:t>
      </w:r>
    </w:p>
    <w:p w:rsidR="0082351B" w:rsidRPr="00DD6711" w:rsidRDefault="0082351B" w:rsidP="00C40369">
      <w:pPr>
        <w:pStyle w:val="Default"/>
        <w:tabs>
          <w:tab w:val="left" w:pos="284"/>
        </w:tabs>
        <w:jc w:val="center"/>
        <w:rPr>
          <w:b/>
        </w:rPr>
      </w:pPr>
      <w:r w:rsidRPr="00DD6711">
        <w:rPr>
          <w:b/>
        </w:rPr>
        <w:t>Kontrola dodržiavania nariadenia</w:t>
      </w:r>
    </w:p>
    <w:p w:rsidR="0082351B" w:rsidRDefault="0082351B" w:rsidP="00C40369">
      <w:pPr>
        <w:pStyle w:val="Default"/>
        <w:tabs>
          <w:tab w:val="left" w:pos="284"/>
        </w:tabs>
      </w:pPr>
    </w:p>
    <w:p w:rsidR="006C6851" w:rsidRDefault="00371998" w:rsidP="00C40369">
      <w:pPr>
        <w:pStyle w:val="Default"/>
        <w:tabs>
          <w:tab w:val="left" w:pos="284"/>
        </w:tabs>
        <w:jc w:val="both"/>
      </w:pPr>
      <w:r>
        <w:t xml:space="preserve">Kontrolu nad dodržiavaním tohto nariadenia vykonávajú Mestská polícia </w:t>
      </w:r>
      <w:r w:rsidR="00922D43">
        <w:t>Košice a poverení zamestnanci M</w:t>
      </w:r>
      <w:r w:rsidR="008B15A2">
        <w:t>Č</w:t>
      </w:r>
      <w:r w:rsidR="00922D43">
        <w:t xml:space="preserve"> Košice-Sídlisko KVP.</w:t>
      </w:r>
    </w:p>
    <w:p w:rsidR="0082351B" w:rsidRDefault="0082351B" w:rsidP="00C40369">
      <w:pPr>
        <w:pStyle w:val="Default"/>
        <w:tabs>
          <w:tab w:val="left" w:pos="284"/>
        </w:tabs>
        <w:jc w:val="center"/>
      </w:pPr>
    </w:p>
    <w:p w:rsidR="008B15A2" w:rsidRDefault="008B15A2" w:rsidP="00C40369">
      <w:pPr>
        <w:pStyle w:val="Default"/>
        <w:tabs>
          <w:tab w:val="left" w:pos="284"/>
        </w:tabs>
        <w:jc w:val="center"/>
      </w:pPr>
    </w:p>
    <w:p w:rsidR="0082351B" w:rsidRPr="007A5765" w:rsidRDefault="0082351B" w:rsidP="00C40369">
      <w:pPr>
        <w:pStyle w:val="Default"/>
        <w:tabs>
          <w:tab w:val="left" w:pos="284"/>
        </w:tabs>
        <w:jc w:val="center"/>
        <w:rPr>
          <w:b/>
        </w:rPr>
      </w:pPr>
      <w:r w:rsidRPr="007A5765">
        <w:rPr>
          <w:b/>
        </w:rPr>
        <w:t>§ 5</w:t>
      </w:r>
    </w:p>
    <w:p w:rsidR="0082351B" w:rsidRDefault="00922D43" w:rsidP="00C40369">
      <w:pPr>
        <w:pStyle w:val="Default"/>
        <w:tabs>
          <w:tab w:val="left" w:pos="284"/>
        </w:tabs>
        <w:jc w:val="center"/>
        <w:rPr>
          <w:b/>
        </w:rPr>
      </w:pPr>
      <w:r>
        <w:rPr>
          <w:b/>
        </w:rPr>
        <w:t>S</w:t>
      </w:r>
      <w:r w:rsidR="0082351B" w:rsidRPr="00DD6711">
        <w:rPr>
          <w:b/>
        </w:rPr>
        <w:t>ankcie</w:t>
      </w:r>
    </w:p>
    <w:p w:rsidR="007A5765" w:rsidRDefault="007A5765" w:rsidP="00C40369">
      <w:pPr>
        <w:pStyle w:val="Default"/>
        <w:tabs>
          <w:tab w:val="left" w:pos="284"/>
        </w:tabs>
        <w:jc w:val="center"/>
        <w:rPr>
          <w:b/>
        </w:rPr>
      </w:pPr>
    </w:p>
    <w:p w:rsidR="00725ECD" w:rsidRDefault="00725ECD" w:rsidP="00C40369">
      <w:pPr>
        <w:pStyle w:val="Default"/>
        <w:numPr>
          <w:ilvl w:val="0"/>
          <w:numId w:val="2"/>
        </w:numPr>
        <w:tabs>
          <w:tab w:val="clear" w:pos="720"/>
          <w:tab w:val="left" w:pos="284"/>
        </w:tabs>
        <w:ind w:left="0" w:firstLine="0"/>
        <w:jc w:val="distribute"/>
      </w:pPr>
      <w:r>
        <w:t xml:space="preserve"> </w:t>
      </w:r>
      <w:r w:rsidRPr="00725ECD">
        <w:t xml:space="preserve">Porušenie ustanovení tohto </w:t>
      </w:r>
      <w:r>
        <w:t>nariadenia fyzickou osobou je priestupkom podľa</w:t>
      </w:r>
      <w:r w:rsidR="008B15A2">
        <w:t xml:space="preserve"> § 46</w:t>
      </w:r>
      <w:r>
        <w:t xml:space="preserve"> zákona </w:t>
      </w:r>
    </w:p>
    <w:p w:rsidR="00922D43" w:rsidRDefault="00725ECD" w:rsidP="00C40369">
      <w:pPr>
        <w:pStyle w:val="Default"/>
        <w:tabs>
          <w:tab w:val="left" w:pos="284"/>
        </w:tabs>
      </w:pPr>
      <w:r>
        <w:t>č. 372/1990 Zb. o priestupkoch v znení neskorších predpisov.</w:t>
      </w:r>
    </w:p>
    <w:p w:rsidR="00840283" w:rsidRDefault="00725ECD" w:rsidP="00C40369">
      <w:pPr>
        <w:pStyle w:val="Default"/>
        <w:tabs>
          <w:tab w:val="left" w:pos="284"/>
        </w:tabs>
        <w:jc w:val="distribute"/>
      </w:pPr>
      <w:r>
        <w:t xml:space="preserve"> </w:t>
      </w:r>
    </w:p>
    <w:p w:rsidR="00D1161F" w:rsidRDefault="00725ECD" w:rsidP="00C40369">
      <w:pPr>
        <w:pStyle w:val="Default"/>
        <w:numPr>
          <w:ilvl w:val="0"/>
          <w:numId w:val="2"/>
        </w:numPr>
        <w:tabs>
          <w:tab w:val="clear" w:pos="720"/>
          <w:tab w:val="num" w:pos="0"/>
          <w:tab w:val="left" w:pos="284"/>
        </w:tabs>
        <w:ind w:left="0" w:firstLine="0"/>
        <w:jc w:val="distribute"/>
      </w:pPr>
      <w:r>
        <w:t xml:space="preserve"> </w:t>
      </w:r>
      <w:r w:rsidR="00840283">
        <w:t xml:space="preserve">Za porušenie tohto nariadenia možno v zmysle § 86 zákona č. 372/1990 Zb. o priestupkoch v znení neskorších </w:t>
      </w:r>
      <w:r w:rsidR="00E63421">
        <w:t>predpisov</w:t>
      </w:r>
      <w:r w:rsidR="00840283">
        <w:t xml:space="preserve"> uložiť v blokovom konaní pokutu do </w:t>
      </w:r>
    </w:p>
    <w:p w:rsidR="00725ECD" w:rsidRDefault="00840283" w:rsidP="00C40369">
      <w:pPr>
        <w:pStyle w:val="Default"/>
        <w:tabs>
          <w:tab w:val="left" w:pos="284"/>
        </w:tabs>
      </w:pPr>
      <w:r>
        <w:t>výšky 33</w:t>
      </w:r>
      <w:r w:rsidR="008B15A2">
        <w:t xml:space="preserve"> eur</w:t>
      </w:r>
      <w:r>
        <w:t xml:space="preserve"> príslušníkmi mestskej polície.</w:t>
      </w:r>
    </w:p>
    <w:p w:rsidR="00840283" w:rsidRDefault="00840283" w:rsidP="00C40369">
      <w:pPr>
        <w:pStyle w:val="Default"/>
        <w:tabs>
          <w:tab w:val="left" w:pos="284"/>
        </w:tabs>
        <w:ind w:left="360"/>
        <w:jc w:val="distribute"/>
      </w:pPr>
    </w:p>
    <w:p w:rsidR="00D1161F" w:rsidRDefault="007A5765" w:rsidP="00C40369">
      <w:pPr>
        <w:pStyle w:val="Default"/>
        <w:tabs>
          <w:tab w:val="left" w:pos="284"/>
        </w:tabs>
        <w:jc w:val="distribute"/>
      </w:pPr>
      <w:r w:rsidRPr="007A5765">
        <w:rPr>
          <w:b/>
          <w:color w:val="auto"/>
        </w:rPr>
        <w:t>3.</w:t>
      </w:r>
      <w:r>
        <w:t xml:space="preserve"> </w:t>
      </w:r>
      <w:r w:rsidR="00840283">
        <w:t>Právnickej osobe alebo fyzickej osobe oprávnenej n</w:t>
      </w:r>
      <w:r w:rsidR="008B15A2">
        <w:t>a</w:t>
      </w:r>
      <w:r w:rsidR="00840283">
        <w:t xml:space="preserve"> podnikanie, ktorá poruší toto nariadenie</w:t>
      </w:r>
      <w:r w:rsidR="00E63421">
        <w:t>,</w:t>
      </w:r>
      <w:r w:rsidR="00840283">
        <w:t xml:space="preserve"> môže starosta MČ Košice-Sídlisko KVP v súlade s § </w:t>
      </w:r>
      <w:r w:rsidR="008B15A2">
        <w:t>23</w:t>
      </w:r>
      <w:r w:rsidR="00E63421">
        <w:t xml:space="preserve"> </w:t>
      </w:r>
      <w:r w:rsidR="008B15A2">
        <w:t>ods. 2 písm. a)</w:t>
      </w:r>
      <w:r w:rsidR="00840283">
        <w:t xml:space="preserve"> zákona SNR č. </w:t>
      </w:r>
      <w:r w:rsidR="008B15A2">
        <w:t>401</w:t>
      </w:r>
      <w:r w:rsidR="00840283">
        <w:t>/1990 Zb. o</w:t>
      </w:r>
      <w:r w:rsidR="008B15A2">
        <w:t> meste Košice</w:t>
      </w:r>
      <w:r w:rsidR="00840283">
        <w:t xml:space="preserve"> v znení neskorších predpisov uložiť pokutu do </w:t>
      </w:r>
    </w:p>
    <w:p w:rsidR="00840283" w:rsidRDefault="00840283" w:rsidP="00C40369">
      <w:pPr>
        <w:pStyle w:val="Default"/>
        <w:tabs>
          <w:tab w:val="left" w:pos="284"/>
        </w:tabs>
      </w:pPr>
      <w:r>
        <w:t>výšky 6</w:t>
      </w:r>
      <w:r w:rsidR="008B15A2">
        <w:t> </w:t>
      </w:r>
      <w:r>
        <w:t>638</w:t>
      </w:r>
      <w:r w:rsidR="008B15A2">
        <w:t xml:space="preserve"> eur.</w:t>
      </w:r>
    </w:p>
    <w:p w:rsidR="007A5765" w:rsidRDefault="007A5765" w:rsidP="00C40369">
      <w:pPr>
        <w:pStyle w:val="Default"/>
        <w:tabs>
          <w:tab w:val="left" w:pos="284"/>
        </w:tabs>
        <w:jc w:val="distribute"/>
      </w:pPr>
    </w:p>
    <w:p w:rsidR="00C40369" w:rsidRDefault="00C40369" w:rsidP="00C40369">
      <w:pPr>
        <w:pStyle w:val="Default"/>
        <w:tabs>
          <w:tab w:val="left" w:pos="284"/>
        </w:tabs>
        <w:jc w:val="distribute"/>
      </w:pPr>
    </w:p>
    <w:p w:rsidR="007A5765" w:rsidRPr="007A5765" w:rsidRDefault="007A5765" w:rsidP="00C40369">
      <w:pPr>
        <w:pStyle w:val="Default"/>
        <w:tabs>
          <w:tab w:val="left" w:pos="284"/>
        </w:tabs>
        <w:jc w:val="center"/>
        <w:rPr>
          <w:b/>
        </w:rPr>
      </w:pPr>
      <w:r w:rsidRPr="007A5765">
        <w:rPr>
          <w:b/>
        </w:rPr>
        <w:t>§ 6</w:t>
      </w:r>
    </w:p>
    <w:p w:rsidR="007A5765" w:rsidRPr="007A5765" w:rsidRDefault="007A5765" w:rsidP="00C40369">
      <w:pPr>
        <w:pStyle w:val="Default"/>
        <w:tabs>
          <w:tab w:val="left" w:pos="284"/>
        </w:tabs>
        <w:jc w:val="center"/>
        <w:rPr>
          <w:b/>
        </w:rPr>
      </w:pPr>
      <w:r w:rsidRPr="007A5765">
        <w:rPr>
          <w:b/>
        </w:rPr>
        <w:t>Záverečné ustanovenia</w:t>
      </w:r>
    </w:p>
    <w:p w:rsidR="00922D43" w:rsidRDefault="00922D43" w:rsidP="00C40369">
      <w:pPr>
        <w:pStyle w:val="Default"/>
        <w:tabs>
          <w:tab w:val="left" w:pos="284"/>
        </w:tabs>
        <w:jc w:val="distribute"/>
        <w:rPr>
          <w:b/>
        </w:rPr>
      </w:pPr>
    </w:p>
    <w:p w:rsidR="00C40369" w:rsidRDefault="00C40369" w:rsidP="00C40369">
      <w:pPr>
        <w:tabs>
          <w:tab w:val="left" w:pos="284"/>
        </w:tabs>
        <w:autoSpaceDE w:val="0"/>
        <w:autoSpaceDN w:val="0"/>
        <w:adjustRightInd w:val="0"/>
        <w:jc w:val="both"/>
      </w:pPr>
      <w:r w:rsidRPr="00C40369">
        <w:rPr>
          <w:b/>
        </w:rPr>
        <w:t>1.</w:t>
      </w:r>
      <w:r>
        <w:t xml:space="preserve"> Na tomto všeobecne záväznom nariadení sa uznieslo Miestne zastupiteľstvo </w:t>
      </w:r>
      <w:r w:rsidR="00E63421">
        <w:t>M</w:t>
      </w:r>
      <w:r>
        <w:t>estskej časti Košice - Sídlisko KVP dňa 15. 12. 2015.</w:t>
      </w:r>
    </w:p>
    <w:p w:rsidR="00C40369" w:rsidRDefault="00C40369" w:rsidP="00C40369">
      <w:pPr>
        <w:tabs>
          <w:tab w:val="left" w:pos="284"/>
        </w:tabs>
        <w:autoSpaceDE w:val="0"/>
        <w:autoSpaceDN w:val="0"/>
        <w:adjustRightInd w:val="0"/>
        <w:jc w:val="both"/>
      </w:pPr>
      <w:r w:rsidRPr="00C40369">
        <w:rPr>
          <w:b/>
        </w:rPr>
        <w:t>2.</w:t>
      </w:r>
      <w:r>
        <w:t xml:space="preserve"> Zmeny a doplnky tohto všeobecne záväzného nariadenia schvaľuje Miestne zastupiteľstvo M</w:t>
      </w:r>
      <w:r w:rsidR="00E63421">
        <w:t xml:space="preserve">estskej časti </w:t>
      </w:r>
      <w:r>
        <w:t xml:space="preserve"> Košice - Sídlisko KVP.</w:t>
      </w:r>
    </w:p>
    <w:p w:rsidR="00C40369" w:rsidRDefault="00C40369" w:rsidP="00C40369">
      <w:pPr>
        <w:tabs>
          <w:tab w:val="left" w:pos="284"/>
        </w:tabs>
        <w:autoSpaceDE w:val="0"/>
        <w:autoSpaceDN w:val="0"/>
        <w:adjustRightInd w:val="0"/>
        <w:jc w:val="both"/>
      </w:pPr>
      <w:r w:rsidRPr="00C40369">
        <w:rPr>
          <w:b/>
        </w:rPr>
        <w:t>3.</w:t>
      </w:r>
      <w:r>
        <w:t xml:space="preserve"> Toto všeobecne záväzné nariadenie nadobúda účinnosť 15. dňom od vyvesenia na úradnej tabuli.</w:t>
      </w:r>
    </w:p>
    <w:p w:rsidR="00D1161F" w:rsidRDefault="00D1161F" w:rsidP="00C40369">
      <w:pPr>
        <w:pStyle w:val="Default"/>
        <w:tabs>
          <w:tab w:val="left" w:pos="284"/>
          <w:tab w:val="left" w:pos="4560"/>
        </w:tabs>
      </w:pPr>
    </w:p>
    <w:p w:rsidR="00C40369" w:rsidRDefault="00C40369" w:rsidP="00C40369">
      <w:pPr>
        <w:pStyle w:val="Default"/>
        <w:tabs>
          <w:tab w:val="left" w:pos="284"/>
          <w:tab w:val="left" w:pos="4560"/>
        </w:tabs>
      </w:pPr>
    </w:p>
    <w:p w:rsidR="00D1161F" w:rsidRDefault="00D1161F" w:rsidP="00C40369">
      <w:pPr>
        <w:pStyle w:val="Default"/>
        <w:tabs>
          <w:tab w:val="left" w:pos="284"/>
          <w:tab w:val="left" w:pos="4560"/>
        </w:tabs>
      </w:pPr>
    </w:p>
    <w:p w:rsidR="00E63421" w:rsidRDefault="00E63421" w:rsidP="00C40369">
      <w:pPr>
        <w:pStyle w:val="Default"/>
        <w:tabs>
          <w:tab w:val="left" w:pos="284"/>
          <w:tab w:val="left" w:pos="4560"/>
        </w:tabs>
      </w:pPr>
    </w:p>
    <w:p w:rsidR="00E63421" w:rsidRDefault="00E63421" w:rsidP="00C40369">
      <w:pPr>
        <w:pStyle w:val="Default"/>
        <w:tabs>
          <w:tab w:val="left" w:pos="284"/>
          <w:tab w:val="left" w:pos="4560"/>
        </w:tabs>
      </w:pPr>
    </w:p>
    <w:p w:rsidR="00E63421" w:rsidRDefault="00E63421" w:rsidP="00C40369">
      <w:pPr>
        <w:pStyle w:val="Default"/>
        <w:tabs>
          <w:tab w:val="left" w:pos="284"/>
          <w:tab w:val="left" w:pos="4560"/>
        </w:tabs>
      </w:pPr>
    </w:p>
    <w:p w:rsidR="00C40369" w:rsidRDefault="00C40369" w:rsidP="00C40369">
      <w:pPr>
        <w:pStyle w:val="Default"/>
        <w:tabs>
          <w:tab w:val="left" w:pos="284"/>
          <w:tab w:val="left" w:pos="4560"/>
        </w:tabs>
      </w:pPr>
    </w:p>
    <w:p w:rsidR="00D1161F" w:rsidRDefault="00D1161F" w:rsidP="00C40369">
      <w:pPr>
        <w:pStyle w:val="Default"/>
        <w:tabs>
          <w:tab w:val="left" w:pos="284"/>
          <w:tab w:val="left" w:pos="4560"/>
        </w:tabs>
      </w:pPr>
    </w:p>
    <w:p w:rsidR="00D1161F" w:rsidRDefault="004C5E9B" w:rsidP="00C40369">
      <w:pPr>
        <w:pStyle w:val="Default"/>
        <w:tabs>
          <w:tab w:val="left" w:pos="284"/>
          <w:tab w:val="left" w:pos="4560"/>
        </w:tabs>
      </w:pPr>
      <w:r>
        <w:tab/>
      </w:r>
      <w:r w:rsidR="00D1161F">
        <w:tab/>
      </w:r>
      <w:r w:rsidR="00E63421">
        <w:t xml:space="preserve">          </w:t>
      </w:r>
      <w:r w:rsidR="00EC6087">
        <w:t xml:space="preserve">     </w:t>
      </w:r>
      <w:r w:rsidR="00D1161F">
        <w:t>Ing. Alfonz Halenár</w:t>
      </w:r>
      <w:r w:rsidR="00EC6087">
        <w:t>, v.r.</w:t>
      </w:r>
    </w:p>
    <w:p w:rsidR="00D1161F" w:rsidRDefault="00E63421" w:rsidP="00C40369">
      <w:pPr>
        <w:pStyle w:val="Default"/>
        <w:tabs>
          <w:tab w:val="left" w:pos="284"/>
          <w:tab w:val="left" w:pos="4560"/>
        </w:tabs>
      </w:pPr>
      <w:r>
        <w:tab/>
        <w:t xml:space="preserve">                                                                            </w:t>
      </w:r>
      <w:r w:rsidR="0064511B">
        <w:t xml:space="preserve">         </w:t>
      </w:r>
      <w:r>
        <w:t xml:space="preserve">  </w:t>
      </w:r>
      <w:r w:rsidR="00D1161F">
        <w:t xml:space="preserve"> </w:t>
      </w:r>
      <w:r>
        <w:t xml:space="preserve">starosta mestskej časti </w:t>
      </w:r>
    </w:p>
    <w:p w:rsidR="00223412" w:rsidRDefault="00223412" w:rsidP="00C40369">
      <w:pPr>
        <w:pStyle w:val="Default"/>
        <w:tabs>
          <w:tab w:val="left" w:pos="284"/>
          <w:tab w:val="left" w:pos="4560"/>
        </w:tabs>
      </w:pPr>
    </w:p>
    <w:p w:rsidR="00223412" w:rsidRDefault="00223412" w:rsidP="00C40369">
      <w:pPr>
        <w:pStyle w:val="Default"/>
        <w:tabs>
          <w:tab w:val="left" w:pos="284"/>
          <w:tab w:val="left" w:pos="4560"/>
        </w:tabs>
      </w:pPr>
    </w:p>
    <w:p w:rsidR="00223412" w:rsidRDefault="00223412" w:rsidP="00C40369">
      <w:pPr>
        <w:pStyle w:val="Default"/>
        <w:tabs>
          <w:tab w:val="left" w:pos="284"/>
          <w:tab w:val="left" w:pos="4560"/>
        </w:tabs>
      </w:pPr>
    </w:p>
    <w:p w:rsidR="00223412" w:rsidRDefault="00223412" w:rsidP="00C40369">
      <w:pPr>
        <w:pStyle w:val="Default"/>
        <w:tabs>
          <w:tab w:val="left" w:pos="284"/>
          <w:tab w:val="left" w:pos="4560"/>
        </w:tabs>
      </w:pPr>
    </w:p>
    <w:p w:rsidR="00223412" w:rsidRDefault="00223412" w:rsidP="00C40369">
      <w:pPr>
        <w:pStyle w:val="Default"/>
        <w:tabs>
          <w:tab w:val="left" w:pos="284"/>
          <w:tab w:val="left" w:pos="4560"/>
        </w:tabs>
      </w:pPr>
    </w:p>
    <w:p w:rsidR="00186701" w:rsidRDefault="00186701" w:rsidP="00386B14">
      <w:pPr>
        <w:tabs>
          <w:tab w:val="left" w:pos="284"/>
        </w:tabs>
        <w:jc w:val="both"/>
      </w:pPr>
    </w:p>
    <w:sectPr w:rsidR="00186701" w:rsidSect="005C77B6">
      <w:footerReference w:type="even" r:id="rId7"/>
      <w:footerReference w:type="default" r:id="rId8"/>
      <w:pgSz w:w="11906" w:h="16835"/>
      <w:pgMar w:top="1418" w:right="1418" w:bottom="1418" w:left="1418" w:header="1089" w:footer="822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CC2" w:rsidRDefault="002E1CC2">
      <w:r>
        <w:separator/>
      </w:r>
    </w:p>
  </w:endnote>
  <w:endnote w:type="continuationSeparator" w:id="0">
    <w:p w:rsidR="002E1CC2" w:rsidRDefault="002E1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9B" w:rsidRDefault="00DB0B4B" w:rsidP="00AA4DA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8539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539B">
      <w:rPr>
        <w:rStyle w:val="slostrnky"/>
        <w:noProof/>
      </w:rPr>
      <w:t>1</w:t>
    </w:r>
    <w:r>
      <w:rPr>
        <w:rStyle w:val="slostrnky"/>
      </w:rPr>
      <w:fldChar w:fldCharType="end"/>
    </w:r>
  </w:p>
  <w:p w:rsidR="00B8539B" w:rsidRDefault="00B8539B" w:rsidP="00922D4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9B" w:rsidRDefault="00DB0B4B" w:rsidP="00AA4DA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8539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3A7F">
      <w:rPr>
        <w:rStyle w:val="slostrnky"/>
        <w:noProof/>
      </w:rPr>
      <w:t>1</w:t>
    </w:r>
    <w:r>
      <w:rPr>
        <w:rStyle w:val="slostrnky"/>
      </w:rPr>
      <w:fldChar w:fldCharType="end"/>
    </w:r>
  </w:p>
  <w:p w:rsidR="00B8539B" w:rsidRDefault="00B8539B" w:rsidP="00922D43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CC2" w:rsidRDefault="002E1CC2">
      <w:r>
        <w:separator/>
      </w:r>
    </w:p>
  </w:footnote>
  <w:footnote w:type="continuationSeparator" w:id="0">
    <w:p w:rsidR="002E1CC2" w:rsidRDefault="002E1C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B0455"/>
    <w:multiLevelType w:val="hybridMultilevel"/>
    <w:tmpl w:val="2258E0B4"/>
    <w:lvl w:ilvl="0" w:tplc="FC388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066AE8"/>
    <w:multiLevelType w:val="hybridMultilevel"/>
    <w:tmpl w:val="8312B11E"/>
    <w:lvl w:ilvl="0" w:tplc="1CA09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816D41"/>
    <w:multiLevelType w:val="hybridMultilevel"/>
    <w:tmpl w:val="9218207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B230A6"/>
    <w:multiLevelType w:val="hybridMultilevel"/>
    <w:tmpl w:val="7A16185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736"/>
    <w:rsid w:val="000026D6"/>
    <w:rsid w:val="00022712"/>
    <w:rsid w:val="0005463C"/>
    <w:rsid w:val="000957DE"/>
    <w:rsid w:val="000A2996"/>
    <w:rsid w:val="000C6D27"/>
    <w:rsid w:val="00186701"/>
    <w:rsid w:val="00193E73"/>
    <w:rsid w:val="00195C69"/>
    <w:rsid w:val="001B4ADC"/>
    <w:rsid w:val="001D0C2C"/>
    <w:rsid w:val="001D5039"/>
    <w:rsid w:val="002138C4"/>
    <w:rsid w:val="00223412"/>
    <w:rsid w:val="002747E1"/>
    <w:rsid w:val="002A5DF9"/>
    <w:rsid w:val="002C6574"/>
    <w:rsid w:val="002E1CC2"/>
    <w:rsid w:val="003401FC"/>
    <w:rsid w:val="00371998"/>
    <w:rsid w:val="00386B14"/>
    <w:rsid w:val="003B6F99"/>
    <w:rsid w:val="003C43A6"/>
    <w:rsid w:val="0041585A"/>
    <w:rsid w:val="00424950"/>
    <w:rsid w:val="00424DFC"/>
    <w:rsid w:val="0042642E"/>
    <w:rsid w:val="00426B5D"/>
    <w:rsid w:val="004417C4"/>
    <w:rsid w:val="00445528"/>
    <w:rsid w:val="00460CC5"/>
    <w:rsid w:val="004C5E9B"/>
    <w:rsid w:val="00525384"/>
    <w:rsid w:val="005570C0"/>
    <w:rsid w:val="00564ED9"/>
    <w:rsid w:val="005A68AB"/>
    <w:rsid w:val="005C77B6"/>
    <w:rsid w:val="00611D05"/>
    <w:rsid w:val="0064511B"/>
    <w:rsid w:val="0068671D"/>
    <w:rsid w:val="006C2AC5"/>
    <w:rsid w:val="006C6851"/>
    <w:rsid w:val="006D339E"/>
    <w:rsid w:val="00702567"/>
    <w:rsid w:val="00725ECD"/>
    <w:rsid w:val="0076409C"/>
    <w:rsid w:val="00771B75"/>
    <w:rsid w:val="007A5765"/>
    <w:rsid w:val="007F05FE"/>
    <w:rsid w:val="0082351B"/>
    <w:rsid w:val="00840283"/>
    <w:rsid w:val="008765E7"/>
    <w:rsid w:val="0089264E"/>
    <w:rsid w:val="008B15A2"/>
    <w:rsid w:val="008C04E7"/>
    <w:rsid w:val="008C3A7F"/>
    <w:rsid w:val="00903EC9"/>
    <w:rsid w:val="00922D43"/>
    <w:rsid w:val="009D6D24"/>
    <w:rsid w:val="00A76871"/>
    <w:rsid w:val="00AA4DA4"/>
    <w:rsid w:val="00AB1731"/>
    <w:rsid w:val="00AB6BE0"/>
    <w:rsid w:val="00AC2FBF"/>
    <w:rsid w:val="00B10093"/>
    <w:rsid w:val="00B33736"/>
    <w:rsid w:val="00B679A3"/>
    <w:rsid w:val="00B8539B"/>
    <w:rsid w:val="00B94EE1"/>
    <w:rsid w:val="00BE12B9"/>
    <w:rsid w:val="00BE4834"/>
    <w:rsid w:val="00BE6AED"/>
    <w:rsid w:val="00C158EB"/>
    <w:rsid w:val="00C16254"/>
    <w:rsid w:val="00C40369"/>
    <w:rsid w:val="00C51061"/>
    <w:rsid w:val="00C73630"/>
    <w:rsid w:val="00CA5AFB"/>
    <w:rsid w:val="00CC4E37"/>
    <w:rsid w:val="00D1161F"/>
    <w:rsid w:val="00D17B21"/>
    <w:rsid w:val="00D32EF7"/>
    <w:rsid w:val="00D646A1"/>
    <w:rsid w:val="00D66B51"/>
    <w:rsid w:val="00D67E7B"/>
    <w:rsid w:val="00DB0B4B"/>
    <w:rsid w:val="00DD6711"/>
    <w:rsid w:val="00E17735"/>
    <w:rsid w:val="00E63421"/>
    <w:rsid w:val="00E942AB"/>
    <w:rsid w:val="00E967BF"/>
    <w:rsid w:val="00EC6087"/>
    <w:rsid w:val="00F0293D"/>
    <w:rsid w:val="00F94E99"/>
    <w:rsid w:val="00FC3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0B4B"/>
    <w:rPr>
      <w:color w:val="00000A"/>
      <w:kern w:val="2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417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pat">
    <w:name w:val="footer"/>
    <w:basedOn w:val="Normln"/>
    <w:rsid w:val="00922D4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2D43"/>
  </w:style>
  <w:style w:type="paragraph" w:styleId="Zhlav">
    <w:name w:val="header"/>
    <w:basedOn w:val="Normln"/>
    <w:rsid w:val="00386B14"/>
    <w:pPr>
      <w:tabs>
        <w:tab w:val="center" w:pos="4680"/>
        <w:tab w:val="right" w:pos="9360"/>
      </w:tabs>
    </w:pPr>
    <w:rPr>
      <w:rFonts w:ascii="Calibri" w:eastAsia="Calibri" w:hAnsi="Calibri"/>
      <w:color w:val="auto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Všeobecne záväzné nariadenie</vt:lpstr>
    </vt:vector>
  </TitlesOfParts>
  <Company/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Všeobecne záväzné nariadenie</dc:title>
  <dc:creator>Anna Heribanová</dc:creator>
  <cp:lastModifiedBy>mbalazova</cp:lastModifiedBy>
  <cp:revision>2</cp:revision>
  <cp:lastPrinted>2015-12-17T08:25:00Z</cp:lastPrinted>
  <dcterms:created xsi:type="dcterms:W3CDTF">2019-02-07T12:08:00Z</dcterms:created>
  <dcterms:modified xsi:type="dcterms:W3CDTF">2019-02-07T12:08:00Z</dcterms:modified>
</cp:coreProperties>
</file>