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7AF" w:rsidRDefault="00CF17AF" w:rsidP="00797745">
      <w:pPr>
        <w:rPr>
          <w:b/>
          <w:sz w:val="28"/>
          <w:szCs w:val="28"/>
        </w:rPr>
      </w:pPr>
    </w:p>
    <w:p w:rsidR="00797745" w:rsidRPr="00896404" w:rsidRDefault="006A3629" w:rsidP="00797745">
      <w:pPr>
        <w:rPr>
          <w:b/>
          <w:sz w:val="28"/>
          <w:szCs w:val="28"/>
        </w:rPr>
      </w:pPr>
      <w:r w:rsidRPr="00896404">
        <w:rPr>
          <w:b/>
          <w:sz w:val="28"/>
          <w:szCs w:val="28"/>
        </w:rPr>
        <w:t>Dôvodová správa</w:t>
      </w:r>
    </w:p>
    <w:p w:rsidR="006A3629" w:rsidRPr="00896404" w:rsidRDefault="006A3629" w:rsidP="00797745">
      <w:pPr>
        <w:rPr>
          <w:b/>
          <w:sz w:val="24"/>
          <w:szCs w:val="28"/>
        </w:rPr>
      </w:pPr>
    </w:p>
    <w:p w:rsidR="00BF7CB5" w:rsidRDefault="006A3629" w:rsidP="00122EC9">
      <w:pPr>
        <w:spacing w:after="120"/>
        <w:jc w:val="both"/>
        <w:rPr>
          <w:color w:val="000000" w:themeColor="text1"/>
          <w:sz w:val="24"/>
          <w:szCs w:val="24"/>
        </w:rPr>
      </w:pPr>
      <w:r w:rsidRPr="00896404">
        <w:rPr>
          <w:sz w:val="22"/>
          <w:szCs w:val="24"/>
        </w:rPr>
        <w:tab/>
      </w:r>
      <w:r w:rsidR="00BF7CB5">
        <w:rPr>
          <w:sz w:val="22"/>
          <w:szCs w:val="24"/>
        </w:rPr>
        <w:t xml:space="preserve">Návrh na zrušenie Poriadku odmeňovania zamestnancov  a volených funkcionárov </w:t>
      </w:r>
      <w:r w:rsidR="00FD577C" w:rsidRPr="00BF7CB5">
        <w:rPr>
          <w:color w:val="000000" w:themeColor="text1"/>
          <w:sz w:val="24"/>
          <w:szCs w:val="24"/>
        </w:rPr>
        <w:t>Mestskej časti</w:t>
      </w:r>
      <w:r w:rsidRPr="00BF7CB5">
        <w:rPr>
          <w:color w:val="000000" w:themeColor="text1"/>
          <w:sz w:val="24"/>
          <w:szCs w:val="24"/>
        </w:rPr>
        <w:t xml:space="preserve"> Košice-Sídlisko KVP </w:t>
      </w:r>
      <w:r w:rsidR="00BF7CB5">
        <w:rPr>
          <w:color w:val="000000" w:themeColor="text1"/>
          <w:sz w:val="24"/>
          <w:szCs w:val="24"/>
        </w:rPr>
        <w:t xml:space="preserve">je predložený v súlade s platnou právnou úpravou. </w:t>
      </w:r>
    </w:p>
    <w:p w:rsidR="00BF7CB5" w:rsidRDefault="00BF7CB5" w:rsidP="00122EC9">
      <w:pPr>
        <w:spacing w:after="12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Podľa § 15 ods. 2 písm. f)  zákona SNR č. 401/1990 Zb. o meste Košice v znení neskorších predpisov starosta vydáva poriadok odmeňovania zamestnancov mestskej časti s použitím § 13 ods. 4 písm. d) zákona SNR č. 369/1990 Zb. o obecnom zriadení v znení neskorších predpisov - starosta vydáva poriadok odmeňovania zamestnancov obce. </w:t>
      </w:r>
    </w:p>
    <w:p w:rsidR="00325BC2" w:rsidRDefault="00BF7CB5" w:rsidP="00122EC9">
      <w:pPr>
        <w:spacing w:after="12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Zásady odmeňovania poslancov miestneho zastupiteľstva schvaľuje Miestne zastupiteľstvo Mestskej časti Košice-Sídlisko KVP podľa § 14 ods. 3 písm. b) zákona SNR č. 401/1990 Zb. o meste Košice v znení neskorších predpisov s použitím § 11 ods. </w:t>
      </w:r>
      <w:r w:rsidR="002E44D3">
        <w:rPr>
          <w:color w:val="000000" w:themeColor="text1"/>
          <w:sz w:val="24"/>
          <w:szCs w:val="24"/>
        </w:rPr>
        <w:t xml:space="preserve">4 písm. k) zákona SNR č. 369/1990 Zb. – obecné zastupiteľstvo schvaľuje zásady odmeňovania poslancov. </w:t>
      </w:r>
    </w:p>
    <w:p w:rsidR="008851A8" w:rsidRDefault="0081150B" w:rsidP="00122EC9">
      <w:pPr>
        <w:spacing w:after="12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Odmeňovanie volených funkcionárov mestskej časti (starosta a kontrolór) je upravené v zákone SNR č. 401/1990 Zb. v § 14 ods. 3 písm. j) miestne zastupiteľstvo určuje plat starostu podľa osobitného zákona (t. j. zákona č. 253/1994</w:t>
      </w:r>
      <w:r w:rsidR="00CF17AF">
        <w:rPr>
          <w:color w:val="000000" w:themeColor="text1"/>
          <w:sz w:val="24"/>
          <w:szCs w:val="24"/>
        </w:rPr>
        <w:t xml:space="preserve"> Z.</w:t>
      </w:r>
      <w:r>
        <w:rPr>
          <w:color w:val="000000" w:themeColor="text1"/>
          <w:sz w:val="24"/>
          <w:szCs w:val="24"/>
        </w:rPr>
        <w:t xml:space="preserve"> z.  o právnom postavaní a platových pomeroch starostov obcí a primátorov miest v znení neskorších predpisov) a v § 14 ods. 3 písm. k) miestne zastupiteľstvo určuje plat kontrolóra mestskej časti a schvaľuje mu odmenu. Predmetná právne úprava je uvedená </w:t>
      </w:r>
      <w:r w:rsidR="00CF17AF">
        <w:rPr>
          <w:color w:val="000000" w:themeColor="text1"/>
          <w:sz w:val="24"/>
          <w:szCs w:val="24"/>
        </w:rPr>
        <w:t xml:space="preserve">aj </w:t>
      </w:r>
      <w:r w:rsidR="008851A8">
        <w:rPr>
          <w:color w:val="000000" w:themeColor="text1"/>
          <w:sz w:val="24"/>
          <w:szCs w:val="24"/>
        </w:rPr>
        <w:t>v § 11 ods. 4 písm. i) a písm. j)</w:t>
      </w:r>
      <w:r w:rsidR="008851A8">
        <w:rPr>
          <w:color w:val="000000" w:themeColor="text1"/>
          <w:sz w:val="24"/>
          <w:szCs w:val="24"/>
        </w:rPr>
        <w:t xml:space="preserve"> zákona </w:t>
      </w:r>
      <w:r>
        <w:rPr>
          <w:color w:val="000000" w:themeColor="text1"/>
          <w:sz w:val="24"/>
          <w:szCs w:val="24"/>
        </w:rPr>
        <w:t xml:space="preserve"> SNR č. 369/1990 Zb. </w:t>
      </w:r>
      <w:r w:rsidR="008851A8">
        <w:rPr>
          <w:color w:val="000000" w:themeColor="text1"/>
          <w:sz w:val="24"/>
          <w:szCs w:val="24"/>
        </w:rPr>
        <w:t xml:space="preserve">o obecnom zriadení v znení neskorších predpisov. </w:t>
      </w:r>
    </w:p>
    <w:p w:rsidR="008851A8" w:rsidRDefault="00CF17AF" w:rsidP="00122EC9">
      <w:pPr>
        <w:spacing w:after="12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</w:t>
      </w:r>
      <w:r w:rsidR="008851A8">
        <w:rPr>
          <w:color w:val="000000" w:themeColor="text1"/>
          <w:sz w:val="24"/>
          <w:szCs w:val="24"/>
        </w:rPr>
        <w:t>Z uvedeného vyplýva, že predkladaný návrh na zrušenie poriadku odmeňovania</w:t>
      </w:r>
      <w:r>
        <w:rPr>
          <w:color w:val="000000" w:themeColor="text1"/>
          <w:sz w:val="24"/>
          <w:szCs w:val="24"/>
        </w:rPr>
        <w:t xml:space="preserve"> zo dňa 5. septembra 2011 je dôvodný, nakoľko jeho úpravu nahrádzajú platné právne predpisy a odmeňovanie subjektu bez právnej subjektivity bude upravené uznesením miestneho zastupiteľstva. </w:t>
      </w:r>
      <w:r w:rsidR="008851A8">
        <w:rPr>
          <w:color w:val="000000" w:themeColor="text1"/>
          <w:sz w:val="24"/>
          <w:szCs w:val="24"/>
        </w:rPr>
        <w:t xml:space="preserve"> </w:t>
      </w:r>
    </w:p>
    <w:p w:rsidR="002E44D3" w:rsidRDefault="002E44D3" w:rsidP="00122EC9">
      <w:pPr>
        <w:spacing w:after="120"/>
        <w:jc w:val="both"/>
        <w:rPr>
          <w:color w:val="000000" w:themeColor="text1"/>
          <w:sz w:val="24"/>
          <w:szCs w:val="24"/>
        </w:rPr>
      </w:pPr>
    </w:p>
    <w:p w:rsidR="006150DF" w:rsidRDefault="006150DF" w:rsidP="00122EC9">
      <w:pPr>
        <w:spacing w:after="120"/>
        <w:jc w:val="both"/>
        <w:rPr>
          <w:color w:val="000000" w:themeColor="text1"/>
          <w:sz w:val="24"/>
          <w:szCs w:val="24"/>
        </w:rPr>
      </w:pPr>
    </w:p>
    <w:p w:rsidR="006150DF" w:rsidRDefault="006150DF" w:rsidP="00122EC9">
      <w:pPr>
        <w:spacing w:after="120"/>
        <w:jc w:val="both"/>
        <w:rPr>
          <w:color w:val="000000" w:themeColor="text1"/>
          <w:sz w:val="24"/>
          <w:szCs w:val="24"/>
        </w:rPr>
      </w:pPr>
    </w:p>
    <w:p w:rsidR="001511FE" w:rsidRPr="00BF7CB5" w:rsidRDefault="001511FE" w:rsidP="00530AFC">
      <w:pPr>
        <w:jc w:val="both"/>
        <w:rPr>
          <w:color w:val="000000" w:themeColor="text1"/>
          <w:spacing w:val="-4"/>
          <w:sz w:val="24"/>
          <w:szCs w:val="24"/>
        </w:rPr>
      </w:pPr>
      <w:bookmarkStart w:id="0" w:name="_GoBack"/>
      <w:bookmarkEnd w:id="0"/>
    </w:p>
    <w:p w:rsidR="00537782" w:rsidRPr="00BF7CB5" w:rsidRDefault="00537782" w:rsidP="00797745">
      <w:pPr>
        <w:ind w:left="360" w:hanging="336"/>
        <w:jc w:val="both"/>
        <w:rPr>
          <w:sz w:val="24"/>
          <w:szCs w:val="24"/>
        </w:rPr>
      </w:pPr>
    </w:p>
    <w:p w:rsidR="008851A8" w:rsidRDefault="00122EC9" w:rsidP="00797745">
      <w:pPr>
        <w:ind w:left="360" w:hanging="336"/>
        <w:jc w:val="both"/>
        <w:rPr>
          <w:sz w:val="24"/>
          <w:szCs w:val="24"/>
        </w:rPr>
      </w:pPr>
      <w:r w:rsidRPr="00BF7CB5">
        <w:rPr>
          <w:sz w:val="24"/>
          <w:szCs w:val="24"/>
        </w:rPr>
        <w:t>Spracoval</w:t>
      </w:r>
      <w:r w:rsidR="008851A8">
        <w:rPr>
          <w:sz w:val="24"/>
          <w:szCs w:val="24"/>
        </w:rPr>
        <w:t>i</w:t>
      </w:r>
      <w:r w:rsidR="00797745" w:rsidRPr="00BF7CB5">
        <w:rPr>
          <w:sz w:val="24"/>
          <w:szCs w:val="24"/>
        </w:rPr>
        <w:t xml:space="preserve">: </w:t>
      </w:r>
    </w:p>
    <w:p w:rsidR="008851A8" w:rsidRDefault="008851A8" w:rsidP="00797745">
      <w:pPr>
        <w:ind w:left="360" w:hanging="336"/>
        <w:jc w:val="both"/>
        <w:rPr>
          <w:sz w:val="24"/>
          <w:szCs w:val="24"/>
        </w:rPr>
      </w:pPr>
      <w:r>
        <w:rPr>
          <w:sz w:val="24"/>
          <w:szCs w:val="24"/>
        </w:rPr>
        <w:t>JUDr. Magdaléna Balážová, právne oddelenie</w:t>
      </w:r>
    </w:p>
    <w:p w:rsidR="00537782" w:rsidRDefault="008851A8" w:rsidP="00E1111D">
      <w:pPr>
        <w:ind w:left="360" w:hanging="3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Mgr. Alica Schützová, oddelenie sociálne </w:t>
      </w:r>
    </w:p>
    <w:p w:rsidR="008851A8" w:rsidRDefault="008851A8" w:rsidP="00E1111D">
      <w:pPr>
        <w:ind w:left="360" w:hanging="336"/>
        <w:jc w:val="both"/>
        <w:rPr>
          <w:sz w:val="24"/>
          <w:szCs w:val="24"/>
        </w:rPr>
      </w:pPr>
    </w:p>
    <w:p w:rsidR="008851A8" w:rsidRPr="00BF7CB5" w:rsidRDefault="008851A8" w:rsidP="00E1111D">
      <w:pPr>
        <w:ind w:left="360" w:hanging="336"/>
        <w:jc w:val="both"/>
        <w:rPr>
          <w:sz w:val="24"/>
          <w:szCs w:val="24"/>
        </w:rPr>
      </w:pPr>
    </w:p>
    <w:p w:rsidR="0025393C" w:rsidRPr="00BF7CB5" w:rsidRDefault="00874B63" w:rsidP="00E1111D">
      <w:pPr>
        <w:ind w:left="360" w:hanging="336"/>
        <w:jc w:val="both"/>
        <w:rPr>
          <w:sz w:val="24"/>
          <w:szCs w:val="24"/>
        </w:rPr>
      </w:pPr>
      <w:r w:rsidRPr="00BF7CB5">
        <w:rPr>
          <w:sz w:val="24"/>
          <w:szCs w:val="24"/>
        </w:rPr>
        <w:t>Košic</w:t>
      </w:r>
      <w:r w:rsidR="001511FE" w:rsidRPr="00BF7CB5">
        <w:rPr>
          <w:sz w:val="24"/>
          <w:szCs w:val="24"/>
        </w:rPr>
        <w:t>e, 21.03.2019</w:t>
      </w:r>
    </w:p>
    <w:sectPr w:rsidR="0025393C" w:rsidRPr="00BF7CB5" w:rsidSect="003C06D4">
      <w:pgSz w:w="11907" w:h="16840"/>
      <w:pgMar w:top="1418" w:right="1418" w:bottom="1418" w:left="1418" w:header="1797" w:footer="561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2B9" w:rsidRDefault="009132B9" w:rsidP="00D7247E">
      <w:r>
        <w:separator/>
      </w:r>
    </w:p>
  </w:endnote>
  <w:endnote w:type="continuationSeparator" w:id="0">
    <w:p w:rsidR="009132B9" w:rsidRDefault="009132B9" w:rsidP="00D7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2B9" w:rsidRDefault="009132B9" w:rsidP="00D7247E">
      <w:r>
        <w:separator/>
      </w:r>
    </w:p>
  </w:footnote>
  <w:footnote w:type="continuationSeparator" w:id="0">
    <w:p w:rsidR="009132B9" w:rsidRDefault="009132B9" w:rsidP="00D7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700E0"/>
    <w:multiLevelType w:val="hybridMultilevel"/>
    <w:tmpl w:val="7D72DC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745"/>
    <w:rsid w:val="000014D7"/>
    <w:rsid w:val="00013B90"/>
    <w:rsid w:val="000C1F17"/>
    <w:rsid w:val="00121B42"/>
    <w:rsid w:val="00122EC9"/>
    <w:rsid w:val="00135642"/>
    <w:rsid w:val="001511FE"/>
    <w:rsid w:val="001A02A0"/>
    <w:rsid w:val="001D51A2"/>
    <w:rsid w:val="00261415"/>
    <w:rsid w:val="002A49D5"/>
    <w:rsid w:val="002C05A8"/>
    <w:rsid w:val="002E0270"/>
    <w:rsid w:val="002E44D3"/>
    <w:rsid w:val="00322DCA"/>
    <w:rsid w:val="00325BC2"/>
    <w:rsid w:val="0033125D"/>
    <w:rsid w:val="003315E7"/>
    <w:rsid w:val="003835BC"/>
    <w:rsid w:val="003969C2"/>
    <w:rsid w:val="00520E7B"/>
    <w:rsid w:val="00530AFC"/>
    <w:rsid w:val="00537782"/>
    <w:rsid w:val="00542599"/>
    <w:rsid w:val="00544A21"/>
    <w:rsid w:val="00591DEE"/>
    <w:rsid w:val="005D244F"/>
    <w:rsid w:val="005D5861"/>
    <w:rsid w:val="006150DF"/>
    <w:rsid w:val="006175A6"/>
    <w:rsid w:val="0062357C"/>
    <w:rsid w:val="0064442C"/>
    <w:rsid w:val="00644DC2"/>
    <w:rsid w:val="00690574"/>
    <w:rsid w:val="006A3629"/>
    <w:rsid w:val="00757331"/>
    <w:rsid w:val="0077264A"/>
    <w:rsid w:val="00786EC5"/>
    <w:rsid w:val="007919AB"/>
    <w:rsid w:val="00797719"/>
    <w:rsid w:val="00797745"/>
    <w:rsid w:val="007A65E2"/>
    <w:rsid w:val="007C1CFC"/>
    <w:rsid w:val="007F4309"/>
    <w:rsid w:val="0081150B"/>
    <w:rsid w:val="00811FFA"/>
    <w:rsid w:val="00850B0E"/>
    <w:rsid w:val="00874B63"/>
    <w:rsid w:val="008851A8"/>
    <w:rsid w:val="00896404"/>
    <w:rsid w:val="008A1ADA"/>
    <w:rsid w:val="008A2D3D"/>
    <w:rsid w:val="008B1977"/>
    <w:rsid w:val="008D7947"/>
    <w:rsid w:val="00900F08"/>
    <w:rsid w:val="009132B9"/>
    <w:rsid w:val="00981806"/>
    <w:rsid w:val="00984F17"/>
    <w:rsid w:val="009E4EBD"/>
    <w:rsid w:val="00A60E99"/>
    <w:rsid w:val="00A76621"/>
    <w:rsid w:val="00B031A9"/>
    <w:rsid w:val="00B14885"/>
    <w:rsid w:val="00B20907"/>
    <w:rsid w:val="00B342A9"/>
    <w:rsid w:val="00B51805"/>
    <w:rsid w:val="00B63614"/>
    <w:rsid w:val="00B8549A"/>
    <w:rsid w:val="00B87E2A"/>
    <w:rsid w:val="00BC4D90"/>
    <w:rsid w:val="00BF7CB5"/>
    <w:rsid w:val="00C7478C"/>
    <w:rsid w:val="00C83BA8"/>
    <w:rsid w:val="00CA699B"/>
    <w:rsid w:val="00CC477C"/>
    <w:rsid w:val="00CF17AF"/>
    <w:rsid w:val="00D029E3"/>
    <w:rsid w:val="00D23AE7"/>
    <w:rsid w:val="00D349A8"/>
    <w:rsid w:val="00D7247E"/>
    <w:rsid w:val="00DA1C7F"/>
    <w:rsid w:val="00E1111D"/>
    <w:rsid w:val="00E34947"/>
    <w:rsid w:val="00E434FA"/>
    <w:rsid w:val="00E7707B"/>
    <w:rsid w:val="00F159CD"/>
    <w:rsid w:val="00F324F2"/>
    <w:rsid w:val="00F35B5E"/>
    <w:rsid w:val="00F44C5E"/>
    <w:rsid w:val="00F87DE1"/>
    <w:rsid w:val="00FB3747"/>
    <w:rsid w:val="00FD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568BC"/>
  <w15:docId w15:val="{AEDDF951-5B75-424B-8D24-605362B5C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9774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7247E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7247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D7247E"/>
    <w:rPr>
      <w:vertAlign w:val="superscript"/>
    </w:rPr>
  </w:style>
  <w:style w:type="paragraph" w:styleId="Odsekzoznamu">
    <w:name w:val="List Paragraph"/>
    <w:basedOn w:val="Normlny"/>
    <w:uiPriority w:val="34"/>
    <w:qFormat/>
    <w:rsid w:val="00530A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E1111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E1111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E1111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E1111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7478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478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EC588-3717-41C4-99B1-4692C261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KKacala</dc:creator>
  <cp:lastModifiedBy>Magdaléna Balážová</cp:lastModifiedBy>
  <cp:revision>5</cp:revision>
  <cp:lastPrinted>2019-03-22T10:05:00Z</cp:lastPrinted>
  <dcterms:created xsi:type="dcterms:W3CDTF">2019-03-22T08:31:00Z</dcterms:created>
  <dcterms:modified xsi:type="dcterms:W3CDTF">2019-03-22T10:05:00Z</dcterms:modified>
</cp:coreProperties>
</file>