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64B" w:rsidRDefault="00F2764B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508E8" w:rsidRPr="00E508E8" w:rsidRDefault="00E508E8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508E8">
        <w:rPr>
          <w:rFonts w:ascii="Times New Roman" w:hAnsi="Times New Roman" w:cs="Times New Roman"/>
          <w:sz w:val="24"/>
          <w:szCs w:val="24"/>
          <w:u w:val="single"/>
        </w:rPr>
        <w:t xml:space="preserve">Dôvodová správa </w:t>
      </w:r>
    </w:p>
    <w:p w:rsidR="00F2764B" w:rsidRPr="00F2764B" w:rsidRDefault="00F2764B" w:rsidP="00F2764B">
      <w:pPr>
        <w:rPr>
          <w:rFonts w:ascii="Times New Roman" w:hAnsi="Times New Roman" w:cs="Times New Roman"/>
        </w:rPr>
      </w:pPr>
    </w:p>
    <w:p w:rsidR="00F2764B" w:rsidRDefault="00F2764B" w:rsidP="00F276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</w:t>
      </w:r>
      <w:r w:rsidRPr="00F2764B">
        <w:rPr>
          <w:rFonts w:ascii="Times New Roman" w:hAnsi="Times New Roman" w:cs="Times New Roman"/>
          <w:sz w:val="24"/>
          <w:szCs w:val="24"/>
        </w:rPr>
        <w:t xml:space="preserve">Dôvodom predloženia materiálov o založení občianskeho združenia alebo neziskovej organizácie je snaha </w:t>
      </w:r>
      <w:proofErr w:type="spellStart"/>
      <w:r w:rsidRPr="00F2764B">
        <w:rPr>
          <w:rFonts w:ascii="Times New Roman" w:hAnsi="Times New Roman" w:cs="Times New Roman"/>
          <w:sz w:val="24"/>
          <w:szCs w:val="24"/>
        </w:rPr>
        <w:t>diverzifikovať</w:t>
      </w:r>
      <w:proofErr w:type="spellEnd"/>
      <w:r w:rsidRPr="00F2764B">
        <w:rPr>
          <w:rFonts w:ascii="Times New Roman" w:hAnsi="Times New Roman" w:cs="Times New Roman"/>
          <w:sz w:val="24"/>
          <w:szCs w:val="24"/>
        </w:rPr>
        <w:t xml:space="preserve"> získavanie finančných prostriedkov pre mestskú časť, najmä pre oblasti kultúry, športu a komunitného života aj z verejných a nadačných zdrojov. Mnohé z nich nedovoľujú uchádzať sa o podporu, granty a dotácie samosprávam. </w:t>
      </w:r>
    </w:p>
    <w:p w:rsidR="00F2764B" w:rsidRPr="00F2764B" w:rsidRDefault="00F2764B" w:rsidP="00F276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2764B">
        <w:rPr>
          <w:rFonts w:ascii="Times New Roman" w:hAnsi="Times New Roman" w:cs="Times New Roman"/>
          <w:sz w:val="24"/>
          <w:szCs w:val="24"/>
        </w:rPr>
        <w:t xml:space="preserve">Vznikom takejto organizácie by sa rozšírila možnosť, ako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764B">
        <w:rPr>
          <w:rFonts w:ascii="Times New Roman" w:hAnsi="Times New Roman" w:cs="Times New Roman"/>
          <w:sz w:val="24"/>
          <w:szCs w:val="24"/>
        </w:rPr>
        <w:t>mestská časť</w:t>
      </w:r>
      <w:r>
        <w:rPr>
          <w:rFonts w:ascii="Times New Roman" w:hAnsi="Times New Roman" w:cs="Times New Roman"/>
          <w:sz w:val="24"/>
          <w:szCs w:val="24"/>
        </w:rPr>
        <w:t xml:space="preserve"> môže</w:t>
      </w:r>
      <w:r w:rsidRPr="00F2764B">
        <w:rPr>
          <w:rFonts w:ascii="Times New Roman" w:hAnsi="Times New Roman" w:cs="Times New Roman"/>
          <w:sz w:val="24"/>
          <w:szCs w:val="24"/>
        </w:rPr>
        <w:t xml:space="preserve"> získavať ď</w:t>
      </w:r>
      <w:r w:rsidRPr="00F2764B">
        <w:rPr>
          <w:rFonts w:ascii="Times New Roman" w:hAnsi="Times New Roman" w:cs="Times New Roman"/>
          <w:sz w:val="24"/>
          <w:szCs w:val="24"/>
        </w:rPr>
        <w:t>a</w:t>
      </w:r>
      <w:r w:rsidRPr="00F2764B">
        <w:rPr>
          <w:rFonts w:ascii="Times New Roman" w:hAnsi="Times New Roman" w:cs="Times New Roman"/>
          <w:sz w:val="24"/>
          <w:szCs w:val="24"/>
        </w:rPr>
        <w:t>lšie zdroje na svoj rozvoj, prípadne sa uchádzať o dve percentá z</w:t>
      </w:r>
      <w:r w:rsidRPr="00F2764B">
        <w:rPr>
          <w:rFonts w:ascii="Times New Roman" w:hAnsi="Times New Roman" w:cs="Times New Roman"/>
          <w:sz w:val="24"/>
          <w:szCs w:val="24"/>
        </w:rPr>
        <w:t> </w:t>
      </w:r>
      <w:r w:rsidRPr="00F2764B">
        <w:rPr>
          <w:rFonts w:ascii="Times New Roman" w:hAnsi="Times New Roman" w:cs="Times New Roman"/>
          <w:sz w:val="24"/>
          <w:szCs w:val="24"/>
        </w:rPr>
        <w:t>daní</w:t>
      </w:r>
      <w:r w:rsidRPr="00F2764B">
        <w:rPr>
          <w:rFonts w:ascii="Times New Roman" w:hAnsi="Times New Roman" w:cs="Times New Roman"/>
          <w:sz w:val="24"/>
          <w:szCs w:val="24"/>
        </w:rPr>
        <w:t xml:space="preserve"> z príjmov fyzických osôb. </w:t>
      </w:r>
      <w:r w:rsidRPr="00F2764B">
        <w:rPr>
          <w:rFonts w:ascii="Times New Roman" w:hAnsi="Times New Roman" w:cs="Times New Roman"/>
          <w:sz w:val="24"/>
          <w:szCs w:val="24"/>
        </w:rPr>
        <w:t xml:space="preserve">  </w:t>
      </w:r>
    </w:p>
    <w:p w:rsidR="00F2764B" w:rsidRDefault="00F2764B" w:rsidP="00F2764B"/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764B" w:rsidRDefault="00F2764B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764B" w:rsidRDefault="00F2764B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764B" w:rsidRDefault="00F2764B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764B" w:rsidRDefault="00F2764B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4B43">
        <w:rPr>
          <w:rFonts w:ascii="Times New Roman" w:hAnsi="Times New Roman" w:cs="Times New Roman"/>
          <w:b/>
          <w:sz w:val="24"/>
          <w:szCs w:val="24"/>
        </w:rPr>
        <w:t>Spracoval:</w:t>
      </w:r>
    </w:p>
    <w:p w:rsidR="003809F3" w:rsidRDefault="003809F3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Mgr. art. Marián Hudák </w:t>
      </w:r>
    </w:p>
    <w:p w:rsidR="00BB793A" w:rsidRPr="00E34B43" w:rsidRDefault="003809F3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BB793A" w:rsidRPr="00E34B43">
        <w:rPr>
          <w:rFonts w:ascii="Times New Roman" w:hAnsi="Times New Roman" w:cs="Times New Roman"/>
          <w:sz w:val="24"/>
          <w:szCs w:val="24"/>
        </w:rPr>
        <w:t>edúc</w:t>
      </w:r>
      <w:r>
        <w:rPr>
          <w:rFonts w:ascii="Times New Roman" w:hAnsi="Times New Roman" w:cs="Times New Roman"/>
          <w:sz w:val="24"/>
          <w:szCs w:val="24"/>
        </w:rPr>
        <w:t xml:space="preserve">i oddelenia stratégie a rozvoja </w:t>
      </w: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27391" w:rsidSect="00D37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203"/>
    <w:multiLevelType w:val="hybridMultilevel"/>
    <w:tmpl w:val="5602F9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812FB"/>
    <w:multiLevelType w:val="hybridMultilevel"/>
    <w:tmpl w:val="8AA43150"/>
    <w:lvl w:ilvl="0" w:tplc="3A5437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F80B68"/>
    <w:multiLevelType w:val="hybridMultilevel"/>
    <w:tmpl w:val="889AE610"/>
    <w:lvl w:ilvl="0" w:tplc="73F28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3A"/>
    <w:rsid w:val="000259A7"/>
    <w:rsid w:val="000906F5"/>
    <w:rsid w:val="003809F3"/>
    <w:rsid w:val="003C4986"/>
    <w:rsid w:val="003D3D91"/>
    <w:rsid w:val="00436B19"/>
    <w:rsid w:val="00456848"/>
    <w:rsid w:val="00527391"/>
    <w:rsid w:val="005464B4"/>
    <w:rsid w:val="006345F2"/>
    <w:rsid w:val="00666C6A"/>
    <w:rsid w:val="0069711D"/>
    <w:rsid w:val="00773C43"/>
    <w:rsid w:val="0092303F"/>
    <w:rsid w:val="00950989"/>
    <w:rsid w:val="00BB793A"/>
    <w:rsid w:val="00C6196C"/>
    <w:rsid w:val="00C90368"/>
    <w:rsid w:val="00D37992"/>
    <w:rsid w:val="00D434BA"/>
    <w:rsid w:val="00DB1E32"/>
    <w:rsid w:val="00E10AE1"/>
    <w:rsid w:val="00E34B43"/>
    <w:rsid w:val="00E508E8"/>
    <w:rsid w:val="00F2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E5ED6"/>
  <w15:docId w15:val="{B49B0CC2-AE40-49B1-87FD-6FF762AE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3799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7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3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vhaberova</dc:creator>
  <cp:lastModifiedBy>Magdaléna Balážová</cp:lastModifiedBy>
  <cp:revision>5</cp:revision>
  <cp:lastPrinted>2019-04-10T11:43:00Z</cp:lastPrinted>
  <dcterms:created xsi:type="dcterms:W3CDTF">2019-04-10T11:37:00Z</dcterms:created>
  <dcterms:modified xsi:type="dcterms:W3CDTF">2019-04-10T11:44:00Z</dcterms:modified>
</cp:coreProperties>
</file>