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021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Miestne</w:t>
      </w:r>
      <w:r w:rsidR="00AA0EA5">
        <w:rPr>
          <w:rFonts w:ascii="Times New Roman" w:hAnsi="Times New Roman" w:cs="Times New Roman"/>
          <w:sz w:val="24"/>
          <w:szCs w:val="24"/>
        </w:rPr>
        <w:t xml:space="preserve">ho zastupiteľstva </w:t>
      </w:r>
      <w:r w:rsidR="00527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AA0EA5">
        <w:rPr>
          <w:rFonts w:ascii="Times New Roman" w:hAnsi="Times New Roman" w:cs="Times New Roman"/>
          <w:sz w:val="24"/>
          <w:szCs w:val="24"/>
        </w:rPr>
        <w:t>2</w:t>
      </w:r>
      <w:r w:rsidR="005F604D">
        <w:rPr>
          <w:rFonts w:ascii="Times New Roman" w:hAnsi="Times New Roman" w:cs="Times New Roman"/>
          <w:sz w:val="24"/>
          <w:szCs w:val="24"/>
        </w:rPr>
        <w:t>3</w:t>
      </w:r>
      <w:r w:rsidRPr="00BB793A">
        <w:rPr>
          <w:rFonts w:ascii="Times New Roman" w:hAnsi="Times New Roman" w:cs="Times New Roman"/>
          <w:sz w:val="24"/>
          <w:szCs w:val="24"/>
        </w:rPr>
        <w:t>.</w:t>
      </w:r>
      <w:r w:rsidR="006345F2">
        <w:rPr>
          <w:rFonts w:ascii="Times New Roman" w:hAnsi="Times New Roman" w:cs="Times New Roman"/>
          <w:sz w:val="24"/>
          <w:szCs w:val="24"/>
        </w:rPr>
        <w:t xml:space="preserve"> </w:t>
      </w:r>
      <w:r w:rsidR="005F604D">
        <w:rPr>
          <w:rFonts w:ascii="Times New Roman" w:hAnsi="Times New Roman" w:cs="Times New Roman"/>
          <w:sz w:val="24"/>
          <w:szCs w:val="24"/>
        </w:rPr>
        <w:t>mája 2019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92303F" w:rsidRDefault="0067551C" w:rsidP="0092303F">
      <w:pPr>
        <w:spacing w:after="0" w:line="240" w:lineRule="auto"/>
        <w:ind w:left="708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2</w:t>
      </w:r>
      <w:r w:rsidR="0092303F" w:rsidRPr="0092303F">
        <w:rPr>
          <w:rFonts w:ascii="Times New Roman" w:hAnsi="Times New Roman" w:cs="Times New Roman"/>
          <w:b/>
          <w:sz w:val="56"/>
          <w:szCs w:val="56"/>
        </w:rPr>
        <w:t>.</w:t>
      </w: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:rsidR="00E677B0" w:rsidRDefault="00C90368" w:rsidP="008C7ED4">
      <w:pPr>
        <w:spacing w:after="0" w:line="240" w:lineRule="auto"/>
        <w:ind w:left="-36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 </w:t>
      </w:r>
      <w:r w:rsidR="00BB793A" w:rsidRPr="00C90368">
        <w:rPr>
          <w:rFonts w:ascii="Times New Roman" w:hAnsi="Times New Roman" w:cs="Times New Roman"/>
          <w:sz w:val="24"/>
          <w:szCs w:val="24"/>
        </w:rPr>
        <w:t xml:space="preserve">Návrh </w:t>
      </w:r>
      <w:r w:rsidR="0067551C">
        <w:rPr>
          <w:rFonts w:ascii="Times New Roman" w:hAnsi="Times New Roman" w:cs="Times New Roman"/>
          <w:sz w:val="24"/>
          <w:szCs w:val="24"/>
        </w:rPr>
        <w:t>VZN č. 29/2019</w:t>
      </w:r>
      <w:r w:rsidR="00E677B0">
        <w:rPr>
          <w:rFonts w:ascii="Times New Roman" w:hAnsi="Times New Roman" w:cs="Times New Roman"/>
          <w:sz w:val="24"/>
          <w:szCs w:val="24"/>
        </w:rPr>
        <w:t>, ktorým sa ruší VZN č. 14/1995 o podmienkach aktivít a hospodárenia</w:t>
      </w:r>
    </w:p>
    <w:p w:rsidR="00527391" w:rsidRDefault="00E677B0" w:rsidP="00C90368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mestskou časťou vytvorených subjektov.</w:t>
      </w:r>
      <w:r w:rsidR="00456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93A" w:rsidRDefault="00BB793A" w:rsidP="00BB7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:rsidR="00BB793A" w:rsidRPr="00C90368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 w:rsidR="006345F2">
        <w:rPr>
          <w:rFonts w:ascii="Times New Roman" w:hAnsi="Times New Roman" w:cs="Times New Roman"/>
          <w:sz w:val="24"/>
          <w:szCs w:val="24"/>
        </w:rPr>
        <w:t>iestn</w:t>
      </w:r>
      <w:r w:rsidR="00AA0EA5">
        <w:rPr>
          <w:rFonts w:ascii="Times New Roman" w:hAnsi="Times New Roman" w:cs="Times New Roman"/>
          <w:sz w:val="24"/>
          <w:szCs w:val="24"/>
        </w:rPr>
        <w:t>e zastupiteľstvo Mes</w:t>
      </w:r>
      <w:r w:rsidRPr="00BB793A">
        <w:rPr>
          <w:rFonts w:ascii="Times New Roman" w:hAnsi="Times New Roman" w:cs="Times New Roman"/>
          <w:sz w:val="24"/>
          <w:szCs w:val="24"/>
        </w:rPr>
        <w:t>tskej časti Košice-Sídlisko KVP</w:t>
      </w:r>
      <w:r w:rsidR="00C9036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7391" w:rsidRDefault="00AA0EA5" w:rsidP="005273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0259A7" w:rsidRPr="00527391">
        <w:rPr>
          <w:rFonts w:ascii="Times New Roman" w:hAnsi="Times New Roman" w:cs="Times New Roman"/>
          <w:b/>
          <w:sz w:val="24"/>
          <w:szCs w:val="24"/>
        </w:rPr>
        <w:t>chv</w:t>
      </w:r>
      <w:r>
        <w:rPr>
          <w:rFonts w:ascii="Times New Roman" w:hAnsi="Times New Roman" w:cs="Times New Roman"/>
          <w:b/>
          <w:sz w:val="24"/>
          <w:szCs w:val="24"/>
        </w:rPr>
        <w:t xml:space="preserve">aľuje </w:t>
      </w:r>
      <w:r w:rsidR="000259A7" w:rsidRPr="00527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7ED4" w:rsidRDefault="008C7ED4" w:rsidP="008C7ED4">
      <w:pPr>
        <w:spacing w:after="0" w:line="240" w:lineRule="auto"/>
        <w:ind w:left="-36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VZN č. 29/2019, ktorým sa ruší VZN č. 14/1995 o podmienkach aktivít a hospodárenia</w:t>
      </w:r>
    </w:p>
    <w:p w:rsidR="008C7ED4" w:rsidRDefault="008C7ED4" w:rsidP="008C7ED4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mestskou časťou vytvorených subjektov podľa predloženého návrhu. </w:t>
      </w:r>
    </w:p>
    <w:p w:rsidR="008C7ED4" w:rsidRDefault="008C7ED4" w:rsidP="008C7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ED4" w:rsidRDefault="008C7ED4" w:rsidP="008C7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ED4" w:rsidRPr="00527391" w:rsidRDefault="008C7ED4" w:rsidP="005273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0368" w:rsidRPr="00C90368" w:rsidRDefault="00C90368" w:rsidP="00C9036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A1753" w:rsidRDefault="008A1753" w:rsidP="008A1753">
      <w:pPr>
        <w:spacing w:after="0"/>
        <w:rPr>
          <w:b/>
          <w:szCs w:val="24"/>
        </w:rPr>
      </w:pP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1753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  <w:lang w:eastAsia="cs-CZ"/>
        </w:rPr>
      </w:pPr>
      <w:r w:rsidRPr="008A1753">
        <w:rPr>
          <w:rFonts w:ascii="Times New Roman" w:hAnsi="Times New Roman" w:cs="Times New Roman"/>
          <w:sz w:val="24"/>
          <w:szCs w:val="24"/>
        </w:rPr>
        <w:t xml:space="preserve">Stanoviská komisií budú prednesené ústne na zasadnutí </w:t>
      </w:r>
      <w:proofErr w:type="spellStart"/>
      <w:r w:rsidRPr="008A1753">
        <w:rPr>
          <w:rFonts w:ascii="Times New Roman" w:hAnsi="Times New Roman" w:cs="Times New Roman"/>
          <w:sz w:val="24"/>
          <w:szCs w:val="24"/>
        </w:rPr>
        <w:t>MieZ</w:t>
      </w:r>
      <w:proofErr w:type="spellEnd"/>
      <w:r w:rsidRPr="008A1753">
        <w:rPr>
          <w:rFonts w:ascii="Times New Roman" w:hAnsi="Times New Roman" w:cs="Times New Roman"/>
          <w:sz w:val="24"/>
          <w:szCs w:val="24"/>
        </w:rPr>
        <w:t>.</w:t>
      </w:r>
    </w:p>
    <w:p w:rsid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753" w:rsidRPr="008A1753" w:rsidRDefault="008A1753" w:rsidP="008A17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8A17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4B43">
        <w:rPr>
          <w:rFonts w:ascii="Times New Roman" w:hAnsi="Times New Roman" w:cs="Times New Roman"/>
          <w:b/>
          <w:sz w:val="24"/>
          <w:szCs w:val="24"/>
        </w:rPr>
        <w:t>Spracovala:</w:t>
      </w:r>
    </w:p>
    <w:p w:rsidR="008C7ED4" w:rsidRDefault="008C7ED4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JUDr. Magdaléna Balážová,</w:t>
      </w:r>
    </w:p>
    <w:p w:rsidR="00BB793A" w:rsidRPr="00E34B43" w:rsidRDefault="008C7ED4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právne oddelenie </w:t>
      </w:r>
    </w:p>
    <w:p w:rsidR="00BB793A" w:rsidRPr="00E34B43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91" w:rsidRDefault="00527391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:rsidR="00957A70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</w:t>
      </w:r>
      <w:proofErr w:type="spellStart"/>
      <w:r w:rsidRPr="00BB793A">
        <w:rPr>
          <w:rFonts w:ascii="Times New Roman" w:hAnsi="Times New Roman" w:cs="Times New Roman"/>
          <w:sz w:val="24"/>
          <w:szCs w:val="24"/>
        </w:rPr>
        <w:t>Lörinc</w:t>
      </w:r>
      <w:proofErr w:type="spellEnd"/>
      <w:r w:rsidRPr="00BB793A">
        <w:rPr>
          <w:rFonts w:ascii="Times New Roman" w:hAnsi="Times New Roman" w:cs="Times New Roman"/>
          <w:sz w:val="24"/>
          <w:szCs w:val="24"/>
        </w:rPr>
        <w:t xml:space="preserve">, </w:t>
      </w:r>
      <w:r w:rsidR="00957A70">
        <w:rPr>
          <w:rFonts w:ascii="Times New Roman" w:hAnsi="Times New Roman" w:cs="Times New Roman"/>
          <w:sz w:val="24"/>
          <w:szCs w:val="24"/>
        </w:rPr>
        <w:t xml:space="preserve">v. r.  </w:t>
      </w:r>
    </w:p>
    <w:p w:rsidR="00BB793A" w:rsidRPr="00BB793A" w:rsidRDefault="00BB793A" w:rsidP="00BB79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B793A">
        <w:rPr>
          <w:rFonts w:ascii="Times New Roman" w:hAnsi="Times New Roman" w:cs="Times New Roman"/>
          <w:sz w:val="24"/>
          <w:szCs w:val="24"/>
        </w:rPr>
        <w:t>starosta</w:t>
      </w:r>
    </w:p>
    <w:sectPr w:rsidR="00BB793A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3C4986"/>
    <w:rsid w:val="00436B19"/>
    <w:rsid w:val="00456848"/>
    <w:rsid w:val="00527391"/>
    <w:rsid w:val="005464B4"/>
    <w:rsid w:val="005F604D"/>
    <w:rsid w:val="006345F2"/>
    <w:rsid w:val="0067551C"/>
    <w:rsid w:val="0069711D"/>
    <w:rsid w:val="006B34A9"/>
    <w:rsid w:val="00761DFF"/>
    <w:rsid w:val="00773C43"/>
    <w:rsid w:val="008A1753"/>
    <w:rsid w:val="008C7ED4"/>
    <w:rsid w:val="0092303F"/>
    <w:rsid w:val="00950989"/>
    <w:rsid w:val="00957A70"/>
    <w:rsid w:val="00AA0EA5"/>
    <w:rsid w:val="00BB793A"/>
    <w:rsid w:val="00C6196C"/>
    <w:rsid w:val="00C90368"/>
    <w:rsid w:val="00D37992"/>
    <w:rsid w:val="00D434BA"/>
    <w:rsid w:val="00DB1E32"/>
    <w:rsid w:val="00E10AE1"/>
    <w:rsid w:val="00E34B43"/>
    <w:rsid w:val="00E677B0"/>
    <w:rsid w:val="00EB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7B5F3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vhaberova</dc:creator>
  <cp:lastModifiedBy>Magdaléna Balážová</cp:lastModifiedBy>
  <cp:revision>8</cp:revision>
  <cp:lastPrinted>2019-05-10T11:15:00Z</cp:lastPrinted>
  <dcterms:created xsi:type="dcterms:W3CDTF">2019-05-10T11:06:00Z</dcterms:created>
  <dcterms:modified xsi:type="dcterms:W3CDTF">2019-05-13T06:29:00Z</dcterms:modified>
</cp:coreProperties>
</file>