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907" w:rsidRDefault="005C68EA" w:rsidP="0028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>Dôvodová s</w:t>
      </w:r>
      <w:r w:rsidR="00280907">
        <w:rPr>
          <w:b/>
          <w:sz w:val="28"/>
          <w:szCs w:val="28"/>
        </w:rPr>
        <w:t xml:space="preserve">práva </w:t>
      </w:r>
    </w:p>
    <w:p w:rsidR="005C68EA" w:rsidRDefault="005C68EA" w:rsidP="00280907">
      <w:pPr>
        <w:rPr>
          <w:b/>
          <w:sz w:val="28"/>
          <w:szCs w:val="28"/>
        </w:rPr>
      </w:pPr>
    </w:p>
    <w:p w:rsidR="00280907" w:rsidRDefault="00280907" w:rsidP="00280907">
      <w:pPr>
        <w:rPr>
          <w:b/>
          <w:sz w:val="28"/>
          <w:szCs w:val="28"/>
        </w:rPr>
      </w:pPr>
    </w:p>
    <w:p w:rsidR="00280907" w:rsidRDefault="00280907" w:rsidP="00280907">
      <w:pPr>
        <w:spacing w:after="120"/>
        <w:jc w:val="both"/>
        <w:rPr>
          <w:color w:val="000000" w:themeColor="text1"/>
          <w:sz w:val="24"/>
          <w:szCs w:val="22"/>
        </w:rPr>
      </w:pPr>
      <w:r>
        <w:rPr>
          <w:sz w:val="24"/>
          <w:szCs w:val="24"/>
        </w:rPr>
        <w:tab/>
      </w:r>
      <w:r w:rsidRPr="00A60E99">
        <w:rPr>
          <w:color w:val="000000" w:themeColor="text1"/>
          <w:sz w:val="24"/>
          <w:szCs w:val="22"/>
        </w:rPr>
        <w:t>Me</w:t>
      </w:r>
      <w:r>
        <w:rPr>
          <w:color w:val="000000" w:themeColor="text1"/>
          <w:sz w:val="24"/>
          <w:szCs w:val="22"/>
        </w:rPr>
        <w:t>sto Košice  uzavrelo so Slovnaft, a.</w:t>
      </w:r>
      <w:r w:rsidR="008D5390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 xml:space="preserve">s. Bratislava- Vlčie hrdlo </w:t>
      </w:r>
      <w:r w:rsidRPr="00A60E99">
        <w:rPr>
          <w:color w:val="000000" w:themeColor="text1"/>
          <w:sz w:val="24"/>
          <w:szCs w:val="22"/>
        </w:rPr>
        <w:t xml:space="preserve"> </w:t>
      </w:r>
      <w:r w:rsidR="005C68EA">
        <w:rPr>
          <w:color w:val="000000" w:themeColor="text1"/>
          <w:sz w:val="24"/>
          <w:szCs w:val="22"/>
        </w:rPr>
        <w:t xml:space="preserve">Nájomnú zmluvu </w:t>
      </w:r>
      <w:r w:rsidR="00CB272E">
        <w:rPr>
          <w:color w:val="000000" w:themeColor="text1"/>
          <w:sz w:val="24"/>
          <w:szCs w:val="22"/>
        </w:rPr>
        <w:t xml:space="preserve">           </w:t>
      </w:r>
      <w:r w:rsidR="005C68EA">
        <w:rPr>
          <w:color w:val="000000" w:themeColor="text1"/>
          <w:sz w:val="24"/>
          <w:szCs w:val="22"/>
        </w:rPr>
        <w:t>č. 25/6/93, ktorej predmetom je</w:t>
      </w:r>
      <w:r>
        <w:rPr>
          <w:color w:val="000000" w:themeColor="text1"/>
          <w:sz w:val="24"/>
          <w:szCs w:val="22"/>
        </w:rPr>
        <w:t xml:space="preserve"> prenájom pozemku  č.3755/10 o výmere 5 788m</w:t>
      </w:r>
      <w:r w:rsidRPr="001832E6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>, ktorý vznikol vyčlenením z pozemku č.3755/2 v kat. ú. Myslava  na liste vlastníctva č.694 podľa geometrického plánu  č.z.241-322-43-93. Mesto Košice prenechalo nájomcovi pozemok za účelom výstavby prevádzkovania čerpacej stanice na pohonné hmoty na sídlisku KVP v Košiciach. Zmluva nadobudla účinnosť dňom jeho podpísania 25.06.1993 a je dohodnutá na dobu 30 rokov. Výška ročného nájomného za m</w:t>
      </w:r>
      <w:r w:rsidRPr="001832E6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 xml:space="preserve"> bola </w:t>
      </w:r>
      <w:r w:rsidR="005C68EA">
        <w:rPr>
          <w:color w:val="000000" w:themeColor="text1"/>
          <w:sz w:val="24"/>
          <w:szCs w:val="22"/>
        </w:rPr>
        <w:t>dohodnutá</w:t>
      </w:r>
      <w:r>
        <w:rPr>
          <w:color w:val="000000" w:themeColor="text1"/>
          <w:sz w:val="24"/>
          <w:szCs w:val="22"/>
        </w:rPr>
        <w:t xml:space="preserve"> na 100.- Sk/m</w:t>
      </w:r>
      <w:r w:rsidRPr="001832E6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 xml:space="preserve"> -  v prepočte na Eur  3,319 Eur/m2. Nájomca je povinný uhrádzať nájomné v štvrťročných splátkach vždy do 15 dňa  nasledujúceho mesiaca po uplynutí kalendárneho štvrťroka.</w:t>
      </w:r>
    </w:p>
    <w:p w:rsidR="00280907" w:rsidRDefault="00280907" w:rsidP="00280907">
      <w:pPr>
        <w:spacing w:after="120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ab/>
        <w:t xml:space="preserve">Dňa </w:t>
      </w:r>
      <w:r>
        <w:rPr>
          <w:color w:val="000000" w:themeColor="text1"/>
          <w:sz w:val="24"/>
          <w:szCs w:val="22"/>
        </w:rPr>
        <w:t>20.02.1995 Mesto Košice a Mestská časť Košice- Sídlisko KVP zastúpená starostom Danielom Rusnákom uzavreli Zmluvu o postúpení práva a povinnosti v súlade</w:t>
      </w:r>
      <w:r>
        <w:rPr>
          <w:color w:val="000000" w:themeColor="text1"/>
          <w:sz w:val="24"/>
          <w:szCs w:val="22"/>
        </w:rPr>
        <w:br/>
        <w:t>so Štatútom mesta Košice a „Zásadami hospodárenia s majetkom mesta Košice“ a schválenými regulatívmi  do správy Mestskej časti Košice – Sídlisko KVP. Touto zmluvou prechádzajú všetky práva a povinnosti vyplývajúce z nájomnej zmluvy  zo dňa 25.06.1993  uzavretej medzi Mestom Košice a Slovnaftom, a.</w:t>
      </w:r>
      <w:r w:rsidR="00065089">
        <w:rPr>
          <w:color w:val="000000" w:themeColor="text1"/>
          <w:sz w:val="24"/>
          <w:szCs w:val="22"/>
        </w:rPr>
        <w:t xml:space="preserve"> </w:t>
      </w:r>
      <w:bookmarkStart w:id="0" w:name="_GoBack"/>
      <w:bookmarkEnd w:id="0"/>
      <w:r>
        <w:rPr>
          <w:color w:val="000000" w:themeColor="text1"/>
          <w:sz w:val="24"/>
          <w:szCs w:val="22"/>
        </w:rPr>
        <w:t>s. Bratislava na Mestskú časť Košice- Sídlisko KVP.</w:t>
      </w:r>
    </w:p>
    <w:p w:rsidR="00280907" w:rsidRDefault="00280907" w:rsidP="00280907">
      <w:pPr>
        <w:spacing w:after="120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ab/>
        <w:t>Dňa 20.09.1999 bol podpísaný Doplnok č.1 k medzi Mestskou časťou Košice-Sídlisko KVP zastúpená Danielom Rusnákom a Slovnaftom,</w:t>
      </w:r>
      <w:r w:rsidR="00E81E41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>a.</w:t>
      </w:r>
      <w:r w:rsidR="00E81E41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>s.  s úpravou článku III. Nájomné bod č.1 na zmenu výšky nájmu  v súlade so zmenou kurzu USD (stred 42,010) na ročné  nájomné  za m</w:t>
      </w:r>
      <w:r w:rsidRPr="00F70F0D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>  na 145.- Sk/m</w:t>
      </w:r>
      <w:r w:rsidRPr="00F70F0D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 xml:space="preserve"> - v prepočte na Eur  4,813 Eur/m</w:t>
      </w:r>
      <w:r w:rsidRPr="00F70F0D">
        <w:rPr>
          <w:color w:val="000000" w:themeColor="text1"/>
          <w:sz w:val="24"/>
          <w:szCs w:val="22"/>
          <w:vertAlign w:val="superscript"/>
        </w:rPr>
        <w:t>2</w:t>
      </w:r>
      <w:r>
        <w:rPr>
          <w:color w:val="000000" w:themeColor="text1"/>
          <w:sz w:val="24"/>
          <w:szCs w:val="22"/>
        </w:rPr>
        <w:t>.</w:t>
      </w:r>
      <w:r w:rsidR="005C68EA">
        <w:rPr>
          <w:color w:val="000000" w:themeColor="text1"/>
          <w:sz w:val="24"/>
          <w:szCs w:val="22"/>
        </w:rPr>
        <w:t xml:space="preserve"> Nájomca má povinnosť </w:t>
      </w:r>
      <w:r>
        <w:rPr>
          <w:color w:val="000000" w:themeColor="text1"/>
          <w:sz w:val="24"/>
          <w:szCs w:val="22"/>
        </w:rPr>
        <w:t xml:space="preserve">uhrádzať </w:t>
      </w:r>
      <w:r w:rsidR="005C68EA">
        <w:rPr>
          <w:color w:val="000000" w:themeColor="text1"/>
          <w:sz w:val="24"/>
          <w:szCs w:val="22"/>
        </w:rPr>
        <w:t xml:space="preserve">nájomné </w:t>
      </w:r>
      <w:r>
        <w:rPr>
          <w:color w:val="000000" w:themeColor="text1"/>
          <w:sz w:val="24"/>
          <w:szCs w:val="22"/>
        </w:rPr>
        <w:t>v štvrťročných splátkach vopred, vždy do 15</w:t>
      </w:r>
      <w:r w:rsidR="005C68EA">
        <w:rPr>
          <w:color w:val="000000" w:themeColor="text1"/>
          <w:sz w:val="24"/>
          <w:szCs w:val="22"/>
        </w:rPr>
        <w:t>.</w:t>
      </w:r>
      <w:r>
        <w:rPr>
          <w:color w:val="000000" w:themeColor="text1"/>
          <w:sz w:val="24"/>
          <w:szCs w:val="22"/>
        </w:rPr>
        <w:t xml:space="preserve"> dňa nasledujúceho mesiaca.</w:t>
      </w:r>
    </w:p>
    <w:p w:rsidR="00280907" w:rsidRDefault="00280907" w:rsidP="00280907">
      <w:pPr>
        <w:spacing w:after="120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ab/>
        <w:t>Dňa 05.09.2017 požiadal nájomca Slovnaft, a.</w:t>
      </w:r>
      <w:r w:rsidR="00E81E41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 xml:space="preserve">s.  Magistrát mesta Košice o uzavretie Dodatku č.2 k Zmluve o nájme zo dňa 25.06.1993, </w:t>
      </w:r>
      <w:r w:rsidR="005C68EA">
        <w:rPr>
          <w:color w:val="000000" w:themeColor="text1"/>
          <w:sz w:val="24"/>
          <w:szCs w:val="22"/>
        </w:rPr>
        <w:t>ktorým</w:t>
      </w:r>
      <w:r>
        <w:rPr>
          <w:color w:val="000000" w:themeColor="text1"/>
          <w:sz w:val="24"/>
          <w:szCs w:val="22"/>
        </w:rPr>
        <w:t xml:space="preserve"> bude aktualizovaný predmet nájmu v súlade s listom vlastníctva č.965 vedenom katastrálnym odborom Košice, v katastrálnom území Grunt nasledovne :</w:t>
      </w:r>
    </w:p>
    <w:p w:rsidR="00280907" w:rsidRPr="00DD4BAC" w:rsidRDefault="00280907" w:rsidP="00280907">
      <w:pPr>
        <w:ind w:firstLine="708"/>
        <w:jc w:val="both"/>
        <w:rPr>
          <w:sz w:val="24"/>
          <w:szCs w:val="24"/>
        </w:rPr>
      </w:pPr>
      <w:r w:rsidRPr="00DD4BAC">
        <w:rPr>
          <w:sz w:val="24"/>
          <w:szCs w:val="24"/>
        </w:rPr>
        <w:t>č.3755/10</w:t>
      </w:r>
      <w:r w:rsidRPr="00DD4BAC">
        <w:rPr>
          <w:sz w:val="24"/>
          <w:szCs w:val="24"/>
        </w:rPr>
        <w:tab/>
        <w:t>o výmere  4 794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 xml:space="preserve">č.3755/32 </w:t>
      </w:r>
      <w:r w:rsidRPr="00DD4BAC">
        <w:rPr>
          <w:sz w:val="24"/>
          <w:szCs w:val="24"/>
        </w:rPr>
        <w:tab/>
        <w:t>o výmere      406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>č.3755/33</w:t>
      </w:r>
      <w:r w:rsidRPr="00DD4BAC">
        <w:rPr>
          <w:sz w:val="24"/>
          <w:szCs w:val="24"/>
        </w:rPr>
        <w:tab/>
        <w:t>o výmere      337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Pr="00DD4BAC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 xml:space="preserve">č.3755/34 </w:t>
      </w:r>
      <w:r w:rsidRPr="00DD4BAC">
        <w:rPr>
          <w:sz w:val="24"/>
          <w:szCs w:val="24"/>
        </w:rPr>
        <w:tab/>
        <w:t>o výmere      127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 nádvoria,</w:t>
      </w:r>
    </w:p>
    <w:p w:rsidR="00280907" w:rsidRDefault="00280907" w:rsidP="00280907">
      <w:pPr>
        <w:jc w:val="both"/>
        <w:rPr>
          <w:sz w:val="24"/>
          <w:szCs w:val="24"/>
        </w:rPr>
      </w:pPr>
      <w:r w:rsidRPr="00DD4BAC">
        <w:rPr>
          <w:sz w:val="24"/>
          <w:szCs w:val="24"/>
        </w:rPr>
        <w:tab/>
        <w:t>č.3755/559</w:t>
      </w:r>
      <w:r w:rsidRPr="00DD4BAC">
        <w:rPr>
          <w:sz w:val="24"/>
          <w:szCs w:val="24"/>
        </w:rPr>
        <w:tab/>
        <w:t>o výmere      124 m</w:t>
      </w:r>
      <w:r w:rsidRPr="00F70F0D">
        <w:rPr>
          <w:sz w:val="24"/>
          <w:szCs w:val="24"/>
          <w:vertAlign w:val="superscript"/>
        </w:rPr>
        <w:t>2</w:t>
      </w:r>
      <w:r w:rsidRPr="00DD4BAC">
        <w:rPr>
          <w:sz w:val="24"/>
          <w:szCs w:val="24"/>
        </w:rPr>
        <w:t>, druh pozemku zastavané plochy a</w:t>
      </w:r>
      <w:r>
        <w:rPr>
          <w:sz w:val="24"/>
          <w:szCs w:val="24"/>
        </w:rPr>
        <w:t> </w:t>
      </w:r>
      <w:r w:rsidRPr="00DD4BAC">
        <w:rPr>
          <w:sz w:val="24"/>
          <w:szCs w:val="24"/>
        </w:rPr>
        <w:t>nádvoria</w:t>
      </w:r>
      <w:r>
        <w:rPr>
          <w:sz w:val="24"/>
          <w:szCs w:val="24"/>
        </w:rPr>
        <w:t>.</w:t>
      </w:r>
    </w:p>
    <w:p w:rsidR="00280907" w:rsidRDefault="00280907" w:rsidP="00280907">
      <w:pPr>
        <w:jc w:val="both"/>
        <w:rPr>
          <w:sz w:val="24"/>
          <w:szCs w:val="24"/>
        </w:rPr>
      </w:pP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>Nájomca Slovnaft, a.</w:t>
      </w:r>
      <w:r w:rsidR="00E81E41">
        <w:rPr>
          <w:sz w:val="24"/>
          <w:szCs w:val="24"/>
        </w:rPr>
        <w:t xml:space="preserve"> </w:t>
      </w:r>
      <w:r>
        <w:rPr>
          <w:sz w:val="24"/>
          <w:szCs w:val="24"/>
        </w:rPr>
        <w:t>s. na uvedených pozemkoch prevádzkuje čerpaciu stanicu pohonných hmôt  zapísanú na LV č.1208 (Príloha č.1) a to stavby :</w:t>
      </w:r>
    </w:p>
    <w:p w:rsidR="00280907" w:rsidRDefault="00280907" w:rsidP="00280907">
      <w:pPr>
        <w:jc w:val="both"/>
        <w:rPr>
          <w:sz w:val="24"/>
          <w:szCs w:val="24"/>
        </w:rPr>
      </w:pP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súpisné číslo 1684, p. č. 3755/32 </w:t>
      </w:r>
      <w:r>
        <w:rPr>
          <w:sz w:val="24"/>
          <w:szCs w:val="24"/>
        </w:rPr>
        <w:tab/>
        <w:t>- kiosk ČS,</w:t>
      </w: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súpisné číslo 1685, p. č. 3755/34 </w:t>
      </w:r>
      <w:r>
        <w:rPr>
          <w:sz w:val="24"/>
          <w:szCs w:val="24"/>
        </w:rPr>
        <w:tab/>
        <w:t xml:space="preserve">- </w:t>
      </w:r>
      <w:proofErr w:type="spellStart"/>
      <w:r>
        <w:rPr>
          <w:sz w:val="24"/>
          <w:szCs w:val="24"/>
        </w:rPr>
        <w:t>autoumyvárka</w:t>
      </w:r>
      <w:proofErr w:type="spellEnd"/>
      <w:r>
        <w:rPr>
          <w:sz w:val="24"/>
          <w:szCs w:val="24"/>
        </w:rPr>
        <w:t>,</w:t>
      </w: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súpisné číslo 3119, p. č. 3755/559</w:t>
      </w:r>
      <w:r>
        <w:rPr>
          <w:sz w:val="24"/>
          <w:szCs w:val="24"/>
        </w:rPr>
        <w:tab/>
        <w:t>- LPG,</w:t>
      </w:r>
      <w:r>
        <w:rPr>
          <w:sz w:val="24"/>
          <w:szCs w:val="24"/>
        </w:rPr>
        <w:tab/>
      </w: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a                      </w:t>
      </w:r>
      <w:r>
        <w:rPr>
          <w:sz w:val="24"/>
          <w:szCs w:val="24"/>
        </w:rPr>
        <w:tab/>
        <w:t xml:space="preserve">p. č. 3755 /33  - </w:t>
      </w:r>
      <w:proofErr w:type="spellStart"/>
      <w:r>
        <w:rPr>
          <w:sz w:val="24"/>
          <w:szCs w:val="24"/>
        </w:rPr>
        <w:t>prestrešenie</w:t>
      </w:r>
      <w:proofErr w:type="spellEnd"/>
      <w:r w:rsidR="008D5390">
        <w:rPr>
          <w:sz w:val="24"/>
          <w:szCs w:val="24"/>
        </w:rPr>
        <w:t>.</w:t>
      </w:r>
    </w:p>
    <w:p w:rsidR="00280907" w:rsidRDefault="00280907" w:rsidP="00280907">
      <w:pPr>
        <w:jc w:val="both"/>
        <w:rPr>
          <w:sz w:val="24"/>
          <w:szCs w:val="24"/>
        </w:rPr>
      </w:pPr>
    </w:p>
    <w:p w:rsidR="005418B2" w:rsidRDefault="005418B2" w:rsidP="005418B2">
      <w:pPr>
        <w:ind w:firstLine="708"/>
        <w:jc w:val="both"/>
        <w:rPr>
          <w:sz w:val="24"/>
          <w:szCs w:val="24"/>
        </w:rPr>
      </w:pPr>
    </w:p>
    <w:p w:rsidR="005418B2" w:rsidRDefault="005418B2" w:rsidP="005418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Predmetom nájomnej zmluvy t.</w:t>
      </w:r>
      <w:r w:rsidR="008D5390">
        <w:rPr>
          <w:sz w:val="24"/>
          <w:szCs w:val="24"/>
        </w:rPr>
        <w:t xml:space="preserve"> </w:t>
      </w:r>
      <w:r>
        <w:rPr>
          <w:sz w:val="24"/>
          <w:szCs w:val="24"/>
        </w:rPr>
        <w:t>č. nie je parcela č. 3755/829 k.</w:t>
      </w:r>
      <w:r w:rsidR="008D53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ú. Grunt o výmere </w:t>
      </w:r>
      <w:r w:rsidR="0040090A">
        <w:rPr>
          <w:sz w:val="24"/>
          <w:szCs w:val="24"/>
        </w:rPr>
        <w:t xml:space="preserve">          </w:t>
      </w:r>
      <w:r>
        <w:rPr>
          <w:sz w:val="24"/>
          <w:szCs w:val="24"/>
        </w:rPr>
        <w:t>573 m</w:t>
      </w:r>
      <w:r w:rsidRPr="00D2455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avšak je potrebné ju začleniť do predmetu nájmu, nakoľko je využívaná pre potreby čerpacej stanice Slovnaft a.</w:t>
      </w:r>
      <w:r w:rsidR="008D53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s. </w:t>
      </w:r>
    </w:p>
    <w:p w:rsidR="00280907" w:rsidRPr="005C68EA" w:rsidRDefault="00280907" w:rsidP="00280907">
      <w:pPr>
        <w:ind w:firstLine="708"/>
        <w:jc w:val="both"/>
        <w:rPr>
          <w:color w:val="FF0000"/>
          <w:sz w:val="24"/>
          <w:szCs w:val="24"/>
        </w:rPr>
      </w:pPr>
    </w:p>
    <w:p w:rsidR="00280907" w:rsidRDefault="00280907" w:rsidP="002809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Dňa 10.09.2019  bolo  uskutočnené pracovné stretnutie zástupcov spoločnosti Slovnaft a. s.  a zástupcov </w:t>
      </w:r>
      <w:r w:rsidR="009A0A2C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r w:rsidR="00D80B38">
        <w:rPr>
          <w:sz w:val="24"/>
          <w:szCs w:val="24"/>
        </w:rPr>
        <w:t>ohľadom</w:t>
      </w:r>
      <w:r>
        <w:rPr>
          <w:sz w:val="24"/>
          <w:szCs w:val="24"/>
        </w:rPr>
        <w:t xml:space="preserve"> úpravy výšky náj</w:t>
      </w:r>
      <w:r w:rsidR="009A0A2C">
        <w:rPr>
          <w:sz w:val="24"/>
          <w:szCs w:val="24"/>
        </w:rPr>
        <w:t>o</w:t>
      </w:r>
      <w:r>
        <w:rPr>
          <w:sz w:val="24"/>
          <w:szCs w:val="24"/>
        </w:rPr>
        <w:t>m</w:t>
      </w:r>
      <w:r w:rsidR="009A0A2C">
        <w:rPr>
          <w:sz w:val="24"/>
          <w:szCs w:val="24"/>
        </w:rPr>
        <w:t>ného</w:t>
      </w:r>
      <w:r>
        <w:rPr>
          <w:sz w:val="24"/>
          <w:szCs w:val="24"/>
        </w:rPr>
        <w:t xml:space="preserve"> na nasledujúce obdobi</w:t>
      </w:r>
      <w:r w:rsidR="009A0A2C">
        <w:rPr>
          <w:sz w:val="24"/>
          <w:szCs w:val="24"/>
        </w:rPr>
        <w:t>e</w:t>
      </w:r>
      <w:r>
        <w:rPr>
          <w:sz w:val="24"/>
          <w:szCs w:val="24"/>
        </w:rPr>
        <w:t xml:space="preserve"> od </w:t>
      </w:r>
      <w:r>
        <w:rPr>
          <w:sz w:val="24"/>
          <w:szCs w:val="24"/>
        </w:rPr>
        <w:lastRenderedPageBreak/>
        <w:t>roku 2020 a návrhu Dodatku č.2 k Nájomnej zmluve. Predložený výpočet nájomcovi vychádza z podmienok výpočtu minimálnej výšky náj</w:t>
      </w:r>
      <w:r w:rsidR="009A0A2C">
        <w:rPr>
          <w:sz w:val="24"/>
          <w:szCs w:val="24"/>
        </w:rPr>
        <w:t>omného pri prenájme</w:t>
      </w:r>
      <w:r>
        <w:rPr>
          <w:sz w:val="24"/>
          <w:szCs w:val="24"/>
        </w:rPr>
        <w:t xml:space="preserve"> majetku uvedenom v Štatúte mesta Košice. Celková výška  minimálneho náj</w:t>
      </w:r>
      <w:r w:rsidR="009A0A2C">
        <w:rPr>
          <w:sz w:val="24"/>
          <w:szCs w:val="24"/>
        </w:rPr>
        <w:t>omného</w:t>
      </w:r>
      <w:r>
        <w:rPr>
          <w:sz w:val="24"/>
          <w:szCs w:val="24"/>
        </w:rPr>
        <w:t xml:space="preserve"> :  </w:t>
      </w:r>
      <w:r w:rsidR="005418B2">
        <w:rPr>
          <w:sz w:val="24"/>
          <w:szCs w:val="24"/>
        </w:rPr>
        <w:t>48 258,35</w:t>
      </w:r>
      <w:r>
        <w:rPr>
          <w:sz w:val="24"/>
          <w:szCs w:val="24"/>
        </w:rPr>
        <w:t xml:space="preserve"> Eur/rok  -  uvedené v nasledujúcej tabuľke .</w:t>
      </w:r>
    </w:p>
    <w:p w:rsidR="00280907" w:rsidRDefault="00280907" w:rsidP="002809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92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9"/>
        <w:gridCol w:w="1379"/>
        <w:gridCol w:w="1404"/>
        <w:gridCol w:w="1723"/>
        <w:gridCol w:w="2514"/>
      </w:tblGrid>
      <w:tr w:rsidR="00280907" w:rsidRPr="00357D06" w:rsidTr="00605AE8">
        <w:trPr>
          <w:trHeight w:val="277"/>
        </w:trPr>
        <w:tc>
          <w:tcPr>
            <w:tcW w:w="21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2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Eur/m2/rok- min.</w:t>
            </w:r>
            <w:r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r w:rsidRPr="00357D06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výška nájmu podľa štatútu mesta Košice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Zmluva/Dodatok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parcela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Eur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výška</w:t>
            </w:r>
          </w:p>
        </w:tc>
      </w:tr>
      <w:tr w:rsidR="00280907" w:rsidRPr="00357D06" w:rsidTr="00605AE8">
        <w:trPr>
          <w:trHeight w:val="277"/>
        </w:trPr>
        <w:tc>
          <w:tcPr>
            <w:tcW w:w="2199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m2/rok</w:t>
            </w:r>
          </w:p>
        </w:tc>
        <w:tc>
          <w:tcPr>
            <w:tcW w:w="251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nájmu rok /Eur</w:t>
            </w:r>
          </w:p>
        </w:tc>
      </w:tr>
      <w:tr w:rsidR="00280907" w:rsidRPr="00357D06" w:rsidTr="00605AE8">
        <w:trPr>
          <w:trHeight w:val="277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r w:rsidRPr="00EF282F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 xml:space="preserve">dodatok č.2- </w:t>
            </w:r>
            <w:r w:rsidR="00D80B38" w:rsidRPr="00EF282F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minimálna výška nájomného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3755/10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4 794,0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7,21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34 564,74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406,0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9,62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3 905,72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337,0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9,62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3 241,94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127,0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9,62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1 221,74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3755/559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124,0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9,62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1 192,88</w:t>
            </w:r>
          </w:p>
        </w:tc>
      </w:tr>
      <w:tr w:rsidR="00280907" w:rsidRPr="00357D06" w:rsidTr="00605AE8">
        <w:trPr>
          <w:trHeight w:val="277"/>
        </w:trPr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nová parcela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3755/829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573,0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280907" w:rsidRPr="00357D06" w:rsidRDefault="005418B2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7,21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280907" w:rsidRPr="00357D06" w:rsidRDefault="005418B2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4 131,33</w:t>
            </w:r>
          </w:p>
        </w:tc>
      </w:tr>
      <w:tr w:rsidR="00280907" w:rsidRPr="00357D06" w:rsidTr="00605AE8">
        <w:trPr>
          <w:trHeight w:val="277"/>
        </w:trPr>
        <w:tc>
          <w:tcPr>
            <w:tcW w:w="21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6 361,0</w:t>
            </w:r>
          </w:p>
        </w:tc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357D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4</w:t>
            </w:r>
            <w:r w:rsidR="005418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8</w:t>
            </w:r>
            <w:r w:rsidRPr="00357D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5418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258</w:t>
            </w:r>
            <w:r w:rsidRPr="00357D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,</w:t>
            </w:r>
            <w:r w:rsidR="005418B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35</w:t>
            </w:r>
          </w:p>
        </w:tc>
      </w:tr>
      <w:tr w:rsidR="00280907" w:rsidRPr="00357D06" w:rsidTr="00605AE8">
        <w:trPr>
          <w:trHeight w:val="265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907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Zdroj: vlastné spracovanie</w:t>
            </w:r>
          </w:p>
          <w:p w:rsidR="00AE68C8" w:rsidRPr="00357D06" w:rsidRDefault="00AE68C8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jc w:val="center"/>
              <w:textAlignment w:val="auto"/>
              <w:rPr>
                <w:lang w:eastAsia="sk-SK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0907" w:rsidRPr="00357D06" w:rsidRDefault="00280907" w:rsidP="00605AE8">
            <w:pPr>
              <w:ind w:firstLine="708"/>
              <w:jc w:val="both"/>
              <w:rPr>
                <w:lang w:eastAsia="sk-SK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907" w:rsidRPr="00357D06" w:rsidRDefault="00280907" w:rsidP="00605AE8">
            <w:pPr>
              <w:overflowPunct/>
              <w:autoSpaceDE/>
              <w:autoSpaceDN/>
              <w:adjustRightInd/>
              <w:textAlignment w:val="auto"/>
              <w:rPr>
                <w:lang w:eastAsia="sk-SK"/>
              </w:rPr>
            </w:pPr>
          </w:p>
        </w:tc>
      </w:tr>
    </w:tbl>
    <w:p w:rsidR="00280907" w:rsidRDefault="00280907" w:rsidP="00280907">
      <w:pPr>
        <w:ind w:firstLine="708"/>
        <w:jc w:val="both"/>
        <w:rPr>
          <w:sz w:val="24"/>
          <w:szCs w:val="24"/>
        </w:rPr>
      </w:pPr>
    </w:p>
    <w:p w:rsidR="00280907" w:rsidRDefault="00D80B38" w:rsidP="00EE70B5">
      <w:pPr>
        <w:spacing w:after="120"/>
        <w:ind w:firstLine="708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 xml:space="preserve">Oproti minimálnemu nájomnému navrhujeme výšku nájomného mierne zvýšiť, a to na sumu </w:t>
      </w:r>
      <w:r w:rsidRPr="00D80B38">
        <w:rPr>
          <w:color w:val="000000" w:themeColor="text1"/>
          <w:sz w:val="24"/>
          <w:szCs w:val="22"/>
        </w:rPr>
        <w:t>53 472,40</w:t>
      </w:r>
      <w:r>
        <w:rPr>
          <w:color w:val="000000" w:themeColor="text1"/>
          <w:sz w:val="24"/>
          <w:szCs w:val="22"/>
        </w:rPr>
        <w:t xml:space="preserve"> €/rok:</w:t>
      </w:r>
    </w:p>
    <w:p w:rsidR="00AE68C8" w:rsidRDefault="00AE68C8" w:rsidP="00280907">
      <w:pPr>
        <w:spacing w:after="120"/>
        <w:jc w:val="both"/>
        <w:rPr>
          <w:color w:val="000000" w:themeColor="text1"/>
          <w:sz w:val="24"/>
          <w:szCs w:val="22"/>
        </w:rPr>
      </w:pPr>
    </w:p>
    <w:tbl>
      <w:tblPr>
        <w:tblW w:w="85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1283"/>
        <w:gridCol w:w="1305"/>
        <w:gridCol w:w="1602"/>
        <w:gridCol w:w="2336"/>
      </w:tblGrid>
      <w:tr w:rsidR="00AE68C8" w:rsidRPr="00AE68C8" w:rsidTr="00D80B38">
        <w:trPr>
          <w:trHeight w:val="324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9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Eur/m2/rok- min.</w:t>
            </w:r>
            <w:r w:rsidR="00E81E41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r w:rsidRPr="00AE68C8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  <w:lang w:eastAsia="sk-SK"/>
              </w:rPr>
              <w:t>výška nájmu podľa štatútu mesta Košice</w:t>
            </w:r>
          </w:p>
        </w:tc>
      </w:tr>
      <w:tr w:rsidR="00AE68C8" w:rsidRPr="00AE68C8" w:rsidTr="00D80B38">
        <w:trPr>
          <w:trHeight w:val="309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Zmluva/Dodatok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parcela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Eur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výška</w:t>
            </w:r>
          </w:p>
        </w:tc>
      </w:tr>
      <w:tr w:rsidR="00AE68C8" w:rsidRPr="00AE68C8" w:rsidTr="00D80B38">
        <w:trPr>
          <w:trHeight w:val="324"/>
        </w:trPr>
        <w:tc>
          <w:tcPr>
            <w:tcW w:w="2044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m2/rok</w:t>
            </w:r>
          </w:p>
        </w:tc>
        <w:tc>
          <w:tcPr>
            <w:tcW w:w="233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nájmu rok /Eur</w:t>
            </w:r>
          </w:p>
        </w:tc>
      </w:tr>
      <w:tr w:rsidR="00AE68C8" w:rsidRPr="00AE68C8" w:rsidTr="00D80B38">
        <w:trPr>
          <w:trHeight w:val="324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r w:rsidRPr="00EF282F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dodatok č.2- návrh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3755/10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4 794,0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8,00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38 352,00</w:t>
            </w:r>
          </w:p>
        </w:tc>
      </w:tr>
      <w:tr w:rsidR="00AE68C8" w:rsidRPr="00AE68C8" w:rsidTr="00D80B38">
        <w:trPr>
          <w:trHeight w:val="309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406,0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10,60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4 303,60</w:t>
            </w:r>
          </w:p>
        </w:tc>
      </w:tr>
      <w:tr w:rsidR="00AE68C8" w:rsidRPr="00AE68C8" w:rsidTr="00D80B38">
        <w:trPr>
          <w:trHeight w:val="309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3755/33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337,0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10,60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3 572,20</w:t>
            </w:r>
          </w:p>
        </w:tc>
      </w:tr>
      <w:tr w:rsidR="00AE68C8" w:rsidRPr="00AE68C8" w:rsidTr="00D80B38">
        <w:trPr>
          <w:trHeight w:val="309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3755/34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127,0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10,60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1 346,20</w:t>
            </w:r>
          </w:p>
        </w:tc>
      </w:tr>
      <w:tr w:rsidR="00AE68C8" w:rsidRPr="00AE68C8" w:rsidTr="00D80B38">
        <w:trPr>
          <w:trHeight w:val="309"/>
        </w:trPr>
        <w:tc>
          <w:tcPr>
            <w:tcW w:w="20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3755/559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124,0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10,60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1 314,40</w:t>
            </w:r>
          </w:p>
        </w:tc>
      </w:tr>
      <w:tr w:rsidR="00AE68C8" w:rsidRPr="00AE68C8" w:rsidTr="00D80B38">
        <w:trPr>
          <w:trHeight w:val="324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nová parcela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3755/829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573,0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8,00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4 584,00</w:t>
            </w:r>
          </w:p>
        </w:tc>
      </w:tr>
      <w:tr w:rsidR="00AE68C8" w:rsidRPr="00AE68C8" w:rsidTr="00D80B38">
        <w:trPr>
          <w:trHeight w:val="324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6 361,0</w:t>
            </w:r>
          </w:p>
        </w:tc>
        <w:tc>
          <w:tcPr>
            <w:tcW w:w="1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AE68C8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8C8" w:rsidRPr="00AE68C8" w:rsidRDefault="00AE68C8" w:rsidP="00AE68C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bookmarkStart w:id="1" w:name="_Hlk22023132"/>
            <w:r w:rsidRPr="00AE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53 472,40</w:t>
            </w:r>
            <w:bookmarkEnd w:id="1"/>
          </w:p>
        </w:tc>
      </w:tr>
      <w:tr w:rsidR="00AE68C8" w:rsidRPr="00AE68C8" w:rsidTr="00AE68C8">
        <w:trPr>
          <w:trHeight w:val="309"/>
        </w:trPr>
        <w:tc>
          <w:tcPr>
            <w:tcW w:w="85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8C8" w:rsidRPr="00AE68C8" w:rsidRDefault="00AE68C8" w:rsidP="0040090A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E68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Zdroj: vlastné spracovanie</w:t>
            </w:r>
          </w:p>
        </w:tc>
      </w:tr>
    </w:tbl>
    <w:p w:rsidR="00D80B38" w:rsidRDefault="00D80B38" w:rsidP="00280907">
      <w:pPr>
        <w:ind w:firstLine="708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    </w:t>
      </w:r>
    </w:p>
    <w:p w:rsidR="00D80B38" w:rsidRDefault="00D80B38" w:rsidP="00280907">
      <w:pPr>
        <w:ind w:firstLine="708"/>
        <w:rPr>
          <w:color w:val="000000" w:themeColor="text1"/>
          <w:sz w:val="24"/>
          <w:szCs w:val="22"/>
        </w:rPr>
      </w:pPr>
    </w:p>
    <w:p w:rsidR="00280907" w:rsidRPr="00AF651D" w:rsidRDefault="00D80B38" w:rsidP="00AF651D">
      <w:pPr>
        <w:ind w:firstLine="708"/>
        <w:jc w:val="both"/>
        <w:rPr>
          <w:color w:val="000000" w:themeColor="text1"/>
          <w:sz w:val="24"/>
          <w:szCs w:val="22"/>
        </w:rPr>
      </w:pPr>
      <w:r w:rsidRPr="00A60E99">
        <w:rPr>
          <w:color w:val="000000" w:themeColor="text1"/>
          <w:sz w:val="24"/>
          <w:szCs w:val="22"/>
        </w:rPr>
        <w:t xml:space="preserve">  </w:t>
      </w:r>
      <w:r>
        <w:rPr>
          <w:color w:val="000000" w:themeColor="text1"/>
          <w:sz w:val="24"/>
          <w:szCs w:val="22"/>
        </w:rPr>
        <w:t>N</w:t>
      </w:r>
      <w:r w:rsidRPr="00A60E99">
        <w:rPr>
          <w:color w:val="000000" w:themeColor="text1"/>
          <w:sz w:val="24"/>
          <w:szCs w:val="22"/>
        </w:rPr>
        <w:t xml:space="preserve">ávrh </w:t>
      </w:r>
      <w:r>
        <w:rPr>
          <w:color w:val="000000" w:themeColor="text1"/>
          <w:sz w:val="24"/>
          <w:szCs w:val="22"/>
        </w:rPr>
        <w:t>dodatku č. 2 k nájomnej zmluve č. 25/6/93 bol spracovaný externou advokátkou JUDr. Sokol a jeho schválením bude nahradený celý text pôvodnej nájomnej zmluvy</w:t>
      </w:r>
      <w:r w:rsidR="00391E83">
        <w:rPr>
          <w:color w:val="000000" w:themeColor="text1"/>
          <w:sz w:val="24"/>
          <w:szCs w:val="22"/>
        </w:rPr>
        <w:t xml:space="preserve"> (Príloha č. </w:t>
      </w:r>
      <w:r w:rsidR="00733372">
        <w:rPr>
          <w:color w:val="000000" w:themeColor="text1"/>
          <w:sz w:val="24"/>
          <w:szCs w:val="22"/>
        </w:rPr>
        <w:t>2</w:t>
      </w:r>
      <w:r w:rsidR="00391E83">
        <w:rPr>
          <w:color w:val="000000" w:themeColor="text1"/>
          <w:sz w:val="24"/>
          <w:szCs w:val="22"/>
        </w:rPr>
        <w:t>)</w:t>
      </w:r>
      <w:r>
        <w:rPr>
          <w:color w:val="000000" w:themeColor="text1"/>
          <w:sz w:val="24"/>
          <w:szCs w:val="22"/>
        </w:rPr>
        <w:t>.</w:t>
      </w:r>
      <w:r w:rsidR="00E951FE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 xml:space="preserve">Zmluva ráta </w:t>
      </w:r>
      <w:r w:rsidRPr="00A60E99">
        <w:rPr>
          <w:color w:val="000000" w:themeColor="text1"/>
          <w:sz w:val="24"/>
          <w:szCs w:val="22"/>
        </w:rPr>
        <w:t>s nájmom na dobu</w:t>
      </w:r>
      <w:r>
        <w:rPr>
          <w:color w:val="000000" w:themeColor="text1"/>
          <w:sz w:val="24"/>
          <w:szCs w:val="22"/>
        </w:rPr>
        <w:t xml:space="preserve"> určitú</w:t>
      </w:r>
      <w:r w:rsidRPr="00A60E99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 xml:space="preserve">5 rokov s právom opcie na ďalších 5 rokov, úpravou výšky ročného  nájmu o inflačný koeficient a úpravou podmienok výpovednej lehoty. </w:t>
      </w:r>
      <w:r w:rsidR="00E951FE">
        <w:rPr>
          <w:color w:val="000000" w:themeColor="text1"/>
          <w:sz w:val="24"/>
          <w:szCs w:val="22"/>
        </w:rPr>
        <w:t>Uzavretie nájomnej zmluvy na dobu určitú v trvaní 10 rokov je požiadavka zo strany spoločnosti Slovnaft a.</w:t>
      </w:r>
      <w:r w:rsidR="004845AA">
        <w:rPr>
          <w:color w:val="000000" w:themeColor="text1"/>
          <w:sz w:val="24"/>
          <w:szCs w:val="22"/>
        </w:rPr>
        <w:t xml:space="preserve"> </w:t>
      </w:r>
      <w:r w:rsidR="00E951FE">
        <w:rPr>
          <w:color w:val="000000" w:themeColor="text1"/>
          <w:sz w:val="24"/>
          <w:szCs w:val="22"/>
        </w:rPr>
        <w:t>s.</w:t>
      </w:r>
      <w:r w:rsidR="00AF651D">
        <w:rPr>
          <w:color w:val="000000" w:themeColor="text1"/>
          <w:sz w:val="24"/>
          <w:szCs w:val="22"/>
        </w:rPr>
        <w:t>, a to vzhľadom na ich vložené investície a tiež vzhľadom na povahu podnikateľskej činnosti.</w:t>
      </w:r>
      <w:r w:rsidR="00E951FE">
        <w:rPr>
          <w:color w:val="000000" w:themeColor="text1"/>
          <w:sz w:val="24"/>
          <w:szCs w:val="22"/>
        </w:rPr>
        <w:t xml:space="preserve"> </w:t>
      </w:r>
      <w:r w:rsidR="00AF651D">
        <w:rPr>
          <w:color w:val="000000" w:themeColor="text1"/>
          <w:sz w:val="24"/>
          <w:szCs w:val="22"/>
        </w:rPr>
        <w:t>V</w:t>
      </w:r>
      <w:r w:rsidR="00E951FE">
        <w:rPr>
          <w:color w:val="000000" w:themeColor="text1"/>
          <w:sz w:val="24"/>
          <w:szCs w:val="22"/>
        </w:rPr>
        <w:t> zmysle ustanovenia §75 ods. 2 písm. e) v spojení s</w:t>
      </w:r>
      <w:r w:rsidR="00AF651D">
        <w:rPr>
          <w:color w:val="000000" w:themeColor="text1"/>
          <w:sz w:val="24"/>
          <w:szCs w:val="22"/>
        </w:rPr>
        <w:t> </w:t>
      </w:r>
      <w:r w:rsidR="00E951FE">
        <w:rPr>
          <w:color w:val="000000" w:themeColor="text1"/>
          <w:sz w:val="24"/>
          <w:szCs w:val="22"/>
        </w:rPr>
        <w:t>ustanovením</w:t>
      </w:r>
      <w:r w:rsidR="00AF651D">
        <w:rPr>
          <w:color w:val="000000" w:themeColor="text1"/>
          <w:sz w:val="24"/>
          <w:szCs w:val="22"/>
        </w:rPr>
        <w:t xml:space="preserve"> § </w:t>
      </w:r>
      <w:r w:rsidR="00E951FE">
        <w:rPr>
          <w:color w:val="000000" w:themeColor="text1"/>
          <w:sz w:val="24"/>
          <w:szCs w:val="22"/>
        </w:rPr>
        <w:t xml:space="preserve">64 ods. 3 Štatútu mesta Košice v aktuálne platnom a účinnom znení je možné uzavrieť nájomnú zmluvu na majetok mesta Košice na dobu </w:t>
      </w:r>
      <w:r w:rsidR="00AF651D">
        <w:rPr>
          <w:color w:val="000000" w:themeColor="text1"/>
          <w:sz w:val="24"/>
          <w:szCs w:val="22"/>
        </w:rPr>
        <w:t xml:space="preserve">určitú </w:t>
      </w:r>
      <w:r w:rsidR="00E951FE">
        <w:rPr>
          <w:color w:val="000000" w:themeColor="text1"/>
          <w:sz w:val="24"/>
          <w:szCs w:val="22"/>
        </w:rPr>
        <w:t>dlhšiu ako 3 roky výlučne</w:t>
      </w:r>
      <w:r w:rsidR="00AF651D">
        <w:rPr>
          <w:color w:val="000000" w:themeColor="text1"/>
          <w:sz w:val="24"/>
          <w:szCs w:val="22"/>
        </w:rPr>
        <w:t xml:space="preserve"> v prípade,</w:t>
      </w:r>
      <w:r w:rsidR="00E951FE">
        <w:rPr>
          <w:color w:val="000000" w:themeColor="text1"/>
          <w:sz w:val="24"/>
          <w:szCs w:val="22"/>
        </w:rPr>
        <w:t xml:space="preserve"> ak o dobe nájmu rozhodne </w:t>
      </w:r>
      <w:r w:rsidR="00AF651D">
        <w:rPr>
          <w:color w:val="000000" w:themeColor="text1"/>
          <w:sz w:val="24"/>
          <w:szCs w:val="22"/>
        </w:rPr>
        <w:t xml:space="preserve">miestne zastupiteľstvo z dôvodu hodného osobitného zreteľa. V prípade, ak má nájomný vzťah medzi mestskou časťou ako prenajímateľom a treťou osobou ako nájomcom </w:t>
      </w:r>
      <w:r w:rsidR="00AF651D">
        <w:rPr>
          <w:color w:val="000000" w:themeColor="text1"/>
          <w:sz w:val="24"/>
          <w:szCs w:val="22"/>
        </w:rPr>
        <w:lastRenderedPageBreak/>
        <w:t xml:space="preserve">trvať viac ako 5 rokov, rozhodovanie o dôvode hodného osobitného zreteľa patrí do pôsobnosti mestského zastupiteľstva ( § 64 ods. 3 druhá veta Štatútu mesta Košice). </w:t>
      </w:r>
    </w:p>
    <w:p w:rsidR="00280907" w:rsidRDefault="00280907" w:rsidP="00280907">
      <w:pPr>
        <w:rPr>
          <w:sz w:val="24"/>
          <w:szCs w:val="24"/>
        </w:rPr>
      </w:pPr>
    </w:p>
    <w:p w:rsidR="00391E83" w:rsidRDefault="00EE70B5" w:rsidP="00D80B38">
      <w:pPr>
        <w:ind w:firstLine="708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Na základe vyššie </w:t>
      </w:r>
      <w:r w:rsidR="00D80B38" w:rsidRPr="00D80B38">
        <w:rPr>
          <w:sz w:val="24"/>
          <w:szCs w:val="24"/>
        </w:rPr>
        <w:t>uveden</w:t>
      </w:r>
      <w:r w:rsidR="00AF651D">
        <w:rPr>
          <w:sz w:val="24"/>
          <w:szCs w:val="24"/>
        </w:rPr>
        <w:t>ých skutočností</w:t>
      </w:r>
      <w:r w:rsidR="00D80B38" w:rsidRPr="00D80B38">
        <w:rPr>
          <w:sz w:val="24"/>
          <w:szCs w:val="24"/>
        </w:rPr>
        <w:t xml:space="preserve"> predkladáme Miestnemu zastupiteľstvu Mestskej časti Košice – Sídlisko KVP podľa § 9a ods. 9 písm. c) zákona č. 138/1991 Zb. o majetku obcí v znení neskorších predpisov návrh na schválenie </w:t>
      </w:r>
      <w:r w:rsidR="00391E83">
        <w:rPr>
          <w:sz w:val="24"/>
          <w:szCs w:val="24"/>
        </w:rPr>
        <w:t xml:space="preserve">dodatku č. 2 k nájomnej zmluve č. 25/6/93 uzavretej medzi </w:t>
      </w:r>
      <w:r w:rsidR="00391E83" w:rsidRPr="00391E83">
        <w:rPr>
          <w:sz w:val="24"/>
          <w:szCs w:val="24"/>
        </w:rPr>
        <w:t>Mestskou časťou Košice – Sídlisko KVP</w:t>
      </w:r>
      <w:r w:rsidR="00391E83">
        <w:rPr>
          <w:sz w:val="24"/>
          <w:szCs w:val="24"/>
        </w:rPr>
        <w:t>,</w:t>
      </w:r>
      <w:r w:rsidR="00391E83" w:rsidRPr="00391E83">
        <w:rPr>
          <w:sz w:val="24"/>
          <w:szCs w:val="24"/>
        </w:rPr>
        <w:t xml:space="preserve"> ako prenajímateľom</w:t>
      </w:r>
      <w:r w:rsidR="00391E83">
        <w:rPr>
          <w:sz w:val="24"/>
          <w:szCs w:val="24"/>
        </w:rPr>
        <w:t>,</w:t>
      </w:r>
      <w:r w:rsidR="00391E83" w:rsidRPr="00391E83">
        <w:rPr>
          <w:sz w:val="24"/>
          <w:szCs w:val="24"/>
        </w:rPr>
        <w:t xml:space="preserve"> a Slovnaft a</w:t>
      </w:r>
      <w:r w:rsidR="00391E83">
        <w:rPr>
          <w:sz w:val="24"/>
          <w:szCs w:val="24"/>
        </w:rPr>
        <w:t>.</w:t>
      </w:r>
      <w:r w:rsidR="004845AA">
        <w:rPr>
          <w:sz w:val="24"/>
          <w:szCs w:val="24"/>
        </w:rPr>
        <w:t xml:space="preserve"> </w:t>
      </w:r>
      <w:r w:rsidR="00391E83" w:rsidRPr="00391E83">
        <w:rPr>
          <w:sz w:val="24"/>
          <w:szCs w:val="24"/>
        </w:rPr>
        <w:t>s.</w:t>
      </w:r>
      <w:r w:rsidR="00391E83">
        <w:rPr>
          <w:sz w:val="24"/>
          <w:szCs w:val="24"/>
        </w:rPr>
        <w:t>,</w:t>
      </w:r>
      <w:r w:rsidR="00391E83" w:rsidRPr="00391E83">
        <w:rPr>
          <w:sz w:val="24"/>
          <w:szCs w:val="24"/>
        </w:rPr>
        <w:t xml:space="preserve"> ako nájomcom</w:t>
      </w:r>
      <w:r w:rsidR="00D80B38" w:rsidRPr="00391E83">
        <w:rPr>
          <w:sz w:val="24"/>
          <w:szCs w:val="24"/>
        </w:rPr>
        <w:t>, a to z dôvodu hodného osobitného zreteľa</w:t>
      </w:r>
      <w:r w:rsidR="00EF282F">
        <w:rPr>
          <w:sz w:val="24"/>
          <w:szCs w:val="24"/>
        </w:rPr>
        <w:t>.</w:t>
      </w:r>
    </w:p>
    <w:p w:rsidR="00280907" w:rsidRPr="00E951FE" w:rsidRDefault="00D80B38" w:rsidP="00D80B38">
      <w:pPr>
        <w:ind w:firstLine="708"/>
        <w:jc w:val="both"/>
        <w:rPr>
          <w:sz w:val="24"/>
          <w:szCs w:val="24"/>
        </w:rPr>
      </w:pPr>
      <w:r w:rsidRPr="00E951FE">
        <w:rPr>
          <w:sz w:val="24"/>
          <w:szCs w:val="24"/>
        </w:rPr>
        <w:t xml:space="preserve">Osobitný </w:t>
      </w:r>
      <w:r w:rsidR="00391E83" w:rsidRPr="00E951FE">
        <w:rPr>
          <w:sz w:val="24"/>
          <w:szCs w:val="24"/>
        </w:rPr>
        <w:t>zreteľ spočíva v rozšírení predmetu nájmu o parcelu č. 3755/829, ktorá slúži pre potreby nájomcu, a preto uzavretie nájomnej zmluvy s iným nájomcom by nemuselo viesť k dos</w:t>
      </w:r>
      <w:r w:rsidR="00E951FE" w:rsidRPr="00E951FE">
        <w:rPr>
          <w:sz w:val="24"/>
          <w:szCs w:val="24"/>
        </w:rPr>
        <w:t>i</w:t>
      </w:r>
      <w:r w:rsidR="00391E83" w:rsidRPr="00E951FE">
        <w:rPr>
          <w:sz w:val="24"/>
          <w:szCs w:val="24"/>
        </w:rPr>
        <w:t xml:space="preserve">ahnutiu </w:t>
      </w:r>
      <w:r w:rsidR="00E951FE" w:rsidRPr="00E951FE">
        <w:rPr>
          <w:sz w:val="24"/>
          <w:szCs w:val="24"/>
        </w:rPr>
        <w:t>zamýšľaného cieľa. Osobitný zreteľ tiež spočíva v</w:t>
      </w:r>
      <w:r w:rsidR="00E951FE">
        <w:rPr>
          <w:sz w:val="24"/>
          <w:szCs w:val="24"/>
        </w:rPr>
        <w:t xml:space="preserve"> úprave </w:t>
      </w:r>
      <w:r w:rsidR="002E354E">
        <w:rPr>
          <w:sz w:val="24"/>
          <w:szCs w:val="24"/>
        </w:rPr>
        <w:t>dĺžky trvania nájomného vzťahu – nájom na dobu určitú v trvaní päť rokov s právom opcie na ďalších päť rokov</w:t>
      </w:r>
      <w:r w:rsidR="00E951FE">
        <w:rPr>
          <w:sz w:val="24"/>
          <w:szCs w:val="24"/>
        </w:rPr>
        <w:t>,</w:t>
      </w:r>
      <w:r w:rsidR="002E354E">
        <w:rPr>
          <w:sz w:val="24"/>
          <w:szCs w:val="24"/>
        </w:rPr>
        <w:t xml:space="preserve"> a to z dôvodu vložených investícií nájomcu a povahe podnikateľskej činnosti nájomcu, keďže ide o jedinú čerpaciu stanicu na území Mestskej časti Košice – Sídlisko KVP.</w:t>
      </w:r>
    </w:p>
    <w:p w:rsidR="00280907" w:rsidRPr="00E951FE" w:rsidRDefault="00280907" w:rsidP="00280907">
      <w:pPr>
        <w:ind w:firstLine="708"/>
        <w:jc w:val="both"/>
        <w:rPr>
          <w:sz w:val="24"/>
          <w:szCs w:val="24"/>
        </w:rPr>
      </w:pPr>
    </w:p>
    <w:p w:rsidR="002E354E" w:rsidRDefault="002E354E" w:rsidP="00280907">
      <w:pPr>
        <w:jc w:val="both"/>
        <w:rPr>
          <w:sz w:val="24"/>
          <w:szCs w:val="24"/>
        </w:rPr>
      </w:pPr>
    </w:p>
    <w:p w:rsidR="002E354E" w:rsidRDefault="002E354E" w:rsidP="00280907">
      <w:pPr>
        <w:jc w:val="both"/>
        <w:rPr>
          <w:sz w:val="24"/>
          <w:szCs w:val="24"/>
        </w:rPr>
      </w:pPr>
    </w:p>
    <w:p w:rsidR="00280907" w:rsidRDefault="00280907" w:rsidP="002809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Spracoval: </w:t>
      </w:r>
      <w:r w:rsidR="008E474C">
        <w:rPr>
          <w:sz w:val="24"/>
          <w:szCs w:val="24"/>
        </w:rPr>
        <w:tab/>
      </w:r>
      <w:r>
        <w:rPr>
          <w:sz w:val="24"/>
          <w:szCs w:val="24"/>
        </w:rPr>
        <w:t>Ing. Urbanová</w:t>
      </w:r>
    </w:p>
    <w:p w:rsidR="00280907" w:rsidRDefault="008E474C" w:rsidP="00280907">
      <w:pPr>
        <w:spacing w:before="120" w:after="120"/>
        <w:ind w:firstLine="708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ab/>
      </w:r>
      <w:r w:rsidR="00D93F4C">
        <w:rPr>
          <w:color w:val="000000" w:themeColor="text1"/>
          <w:sz w:val="24"/>
          <w:szCs w:val="22"/>
        </w:rPr>
        <w:t>JUDr. Čechová Pisarčíková</w:t>
      </w:r>
    </w:p>
    <w:p w:rsidR="00280907" w:rsidRDefault="00280907" w:rsidP="00280907">
      <w:pPr>
        <w:spacing w:before="120" w:after="120"/>
        <w:ind w:firstLine="708"/>
        <w:jc w:val="both"/>
        <w:rPr>
          <w:color w:val="000000" w:themeColor="text1"/>
          <w:sz w:val="24"/>
          <w:szCs w:val="22"/>
        </w:rPr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ind w:left="360" w:hanging="336"/>
        <w:jc w:val="both"/>
      </w:pPr>
    </w:p>
    <w:p w:rsidR="00280907" w:rsidRDefault="00280907" w:rsidP="00280907">
      <w:pPr>
        <w:jc w:val="both"/>
      </w:pPr>
    </w:p>
    <w:p w:rsidR="00280907" w:rsidRDefault="00280907" w:rsidP="00280907"/>
    <w:p w:rsidR="006E7C13" w:rsidRDefault="00065089"/>
    <w:sectPr w:rsidR="006E7C13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07"/>
    <w:rsid w:val="00054180"/>
    <w:rsid w:val="00065089"/>
    <w:rsid w:val="00150205"/>
    <w:rsid w:val="00280907"/>
    <w:rsid w:val="002E354E"/>
    <w:rsid w:val="003346CC"/>
    <w:rsid w:val="00391E83"/>
    <w:rsid w:val="0040090A"/>
    <w:rsid w:val="004845AA"/>
    <w:rsid w:val="0048534C"/>
    <w:rsid w:val="005418B2"/>
    <w:rsid w:val="005C68EA"/>
    <w:rsid w:val="00733372"/>
    <w:rsid w:val="008D5390"/>
    <w:rsid w:val="008E474C"/>
    <w:rsid w:val="009A0A2C"/>
    <w:rsid w:val="00AE68C8"/>
    <w:rsid w:val="00AF651D"/>
    <w:rsid w:val="00BB5D76"/>
    <w:rsid w:val="00CB272E"/>
    <w:rsid w:val="00D24551"/>
    <w:rsid w:val="00D36D1B"/>
    <w:rsid w:val="00D80B38"/>
    <w:rsid w:val="00D84693"/>
    <w:rsid w:val="00D93F4C"/>
    <w:rsid w:val="00DF1396"/>
    <w:rsid w:val="00E81E41"/>
    <w:rsid w:val="00E951FE"/>
    <w:rsid w:val="00EE70B5"/>
    <w:rsid w:val="00EF282F"/>
    <w:rsid w:val="00F5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2FCA"/>
  <w15:chartTrackingRefBased/>
  <w15:docId w15:val="{66C1572D-A13A-4BC2-8501-EB038E19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2809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1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4</cp:revision>
  <cp:lastPrinted>2019-10-30T09:17:00Z</cp:lastPrinted>
  <dcterms:created xsi:type="dcterms:W3CDTF">2019-10-30T08:24:00Z</dcterms:created>
  <dcterms:modified xsi:type="dcterms:W3CDTF">2019-10-30T09:18:00Z</dcterms:modified>
</cp:coreProperties>
</file>