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78B3" w14:textId="77777777" w:rsidR="004951DB" w:rsidRDefault="004951DB" w:rsidP="00E600F4">
      <w:pPr>
        <w:rPr>
          <w:b/>
          <w:sz w:val="28"/>
        </w:rPr>
      </w:pPr>
    </w:p>
    <w:p w14:paraId="6EB97D18" w14:textId="1A96D60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10DB608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B42EE4">
        <w:rPr>
          <w:sz w:val="24"/>
        </w:rPr>
        <w:t>6</w:t>
      </w:r>
      <w:r w:rsidR="009E20D6">
        <w:rPr>
          <w:sz w:val="24"/>
        </w:rPr>
        <w:t>. júna 202</w:t>
      </w:r>
      <w:r w:rsidR="00B42EE4">
        <w:rPr>
          <w:sz w:val="24"/>
        </w:rPr>
        <w:t>4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75116E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F43AED">
        <w:rPr>
          <w:b/>
          <w:sz w:val="52"/>
        </w:rPr>
        <w:t>1</w:t>
      </w:r>
      <w:r w:rsidR="00B42EE4">
        <w:rPr>
          <w:b/>
          <w:sz w:val="52"/>
        </w:rPr>
        <w:t>1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4CE99E1F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623461">
        <w:rPr>
          <w:sz w:val="24"/>
        </w:rPr>
        <w:t>marec 202</w:t>
      </w:r>
      <w:r w:rsidR="004F10B6">
        <w:rPr>
          <w:sz w:val="24"/>
        </w:rPr>
        <w:t>4</w:t>
      </w:r>
      <w:r w:rsidR="00623461">
        <w:rPr>
          <w:sz w:val="24"/>
        </w:rPr>
        <w:t xml:space="preserve">.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363FE3FE" w14:textId="77777777" w:rsidR="00F43AED" w:rsidRDefault="00F43AED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E29F5DF" w:rsidR="00B7324C" w:rsidRDefault="00FE380A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5DBE5938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623461">
        <w:rPr>
          <w:sz w:val="24"/>
        </w:rPr>
        <w:t>marec 202</w:t>
      </w:r>
      <w:r w:rsidR="004F10B6">
        <w:rPr>
          <w:sz w:val="24"/>
        </w:rPr>
        <w:t>4</w:t>
      </w:r>
      <w:r w:rsidR="00623461">
        <w:rPr>
          <w:sz w:val="24"/>
        </w:rPr>
        <w:t>.</w:t>
      </w:r>
      <w:r w:rsidR="00E3168E">
        <w:rPr>
          <w:sz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ACA6B9D" w:rsidR="00610DEE" w:rsidRDefault="00610DEE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043F1CBD" w14:textId="77777777" w:rsidR="00E95A70" w:rsidRDefault="00E95A70" w:rsidP="000423E0">
      <w:pPr>
        <w:pStyle w:val="NormlnIMP"/>
        <w:rPr>
          <w:b/>
          <w:sz w:val="24"/>
        </w:rPr>
      </w:pPr>
    </w:p>
    <w:p w14:paraId="63AC7484" w14:textId="5F32BCBE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7DDEC79" w14:textId="77777777" w:rsidR="003E6FB6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3E6FB6">
        <w:rPr>
          <w:sz w:val="24"/>
        </w:rPr>
        <w:t xml:space="preserve">v. r. </w:t>
      </w:r>
    </w:p>
    <w:p w14:paraId="6E9D86EA" w14:textId="327EDC80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758CC"/>
    <w:rsid w:val="000A567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B62C8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907A5"/>
    <w:rsid w:val="003A66DA"/>
    <w:rsid w:val="003E6FB6"/>
    <w:rsid w:val="00422C1B"/>
    <w:rsid w:val="00434723"/>
    <w:rsid w:val="004367E8"/>
    <w:rsid w:val="004951DB"/>
    <w:rsid w:val="004D168E"/>
    <w:rsid w:val="004E0BF0"/>
    <w:rsid w:val="004F10B6"/>
    <w:rsid w:val="00501CAB"/>
    <w:rsid w:val="00503FC9"/>
    <w:rsid w:val="005344F5"/>
    <w:rsid w:val="005616BC"/>
    <w:rsid w:val="005753C4"/>
    <w:rsid w:val="005A33A7"/>
    <w:rsid w:val="005C3347"/>
    <w:rsid w:val="00610DEE"/>
    <w:rsid w:val="00623461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648EE"/>
    <w:rsid w:val="00895487"/>
    <w:rsid w:val="008A1A38"/>
    <w:rsid w:val="008B137F"/>
    <w:rsid w:val="008B6967"/>
    <w:rsid w:val="008E00A6"/>
    <w:rsid w:val="008E4B7D"/>
    <w:rsid w:val="008E657D"/>
    <w:rsid w:val="0097711D"/>
    <w:rsid w:val="0099376C"/>
    <w:rsid w:val="00997125"/>
    <w:rsid w:val="009B3494"/>
    <w:rsid w:val="009C29FE"/>
    <w:rsid w:val="009C344A"/>
    <w:rsid w:val="009C3BEA"/>
    <w:rsid w:val="009E20D6"/>
    <w:rsid w:val="009E727B"/>
    <w:rsid w:val="00A922E7"/>
    <w:rsid w:val="00A92D93"/>
    <w:rsid w:val="00AD441E"/>
    <w:rsid w:val="00AF348F"/>
    <w:rsid w:val="00B30FE4"/>
    <w:rsid w:val="00B362F4"/>
    <w:rsid w:val="00B42EE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95A70"/>
    <w:rsid w:val="00EB49EB"/>
    <w:rsid w:val="00EB4CEC"/>
    <w:rsid w:val="00ED0F9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7</cp:revision>
  <cp:lastPrinted>2023-03-07T14:17:00Z</cp:lastPrinted>
  <dcterms:created xsi:type="dcterms:W3CDTF">2024-06-06T07:03:00Z</dcterms:created>
  <dcterms:modified xsi:type="dcterms:W3CDTF">2024-06-17T11:34:00Z</dcterms:modified>
</cp:coreProperties>
</file>