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808BF9" w14:textId="2392D498" w:rsidR="008A2912" w:rsidRDefault="008A2912">
      <w:pPr>
        <w:rPr>
          <w:rFonts w:ascii="Times New Roman" w:hAnsi="Times New Roman" w:cs="Times New Roman"/>
          <w:sz w:val="24"/>
          <w:szCs w:val="24"/>
        </w:rPr>
      </w:pPr>
      <w:bookmarkStart w:id="0" w:name="_Hlk169182583"/>
      <w:bookmarkEnd w:id="0"/>
      <w:r>
        <w:rPr>
          <w:rFonts w:ascii="Times New Roman" w:hAnsi="Times New Roman" w:cs="Times New Roman"/>
          <w:sz w:val="24"/>
          <w:szCs w:val="24"/>
        </w:rPr>
        <w:t xml:space="preserve">Bauerova 1 – bývalá </w:t>
      </w:r>
      <w:r w:rsidR="00BC438D">
        <w:rPr>
          <w:rFonts w:ascii="Times New Roman" w:hAnsi="Times New Roman" w:cs="Times New Roman"/>
          <w:sz w:val="24"/>
          <w:szCs w:val="24"/>
        </w:rPr>
        <w:t xml:space="preserve">materská </w:t>
      </w:r>
      <w:r>
        <w:rPr>
          <w:rFonts w:ascii="Times New Roman" w:hAnsi="Times New Roman" w:cs="Times New Roman"/>
          <w:sz w:val="24"/>
          <w:szCs w:val="24"/>
        </w:rPr>
        <w:t>škola</w:t>
      </w:r>
    </w:p>
    <w:p w14:paraId="6262297E" w14:textId="1160D2B8" w:rsidR="008A2912" w:rsidRDefault="008A2912">
      <w:pPr>
        <w:rPr>
          <w:noProof/>
        </w:rPr>
      </w:pPr>
      <w:r>
        <w:rPr>
          <w:rFonts w:ascii="Times New Roman" w:hAnsi="Times New Roman" w:cs="Times New Roman"/>
          <w:sz w:val="24"/>
          <w:szCs w:val="24"/>
        </w:rPr>
        <w:t>R</w:t>
      </w:r>
      <w:r w:rsidRPr="008A2912">
        <w:rPr>
          <w:rFonts w:ascii="Times New Roman" w:hAnsi="Times New Roman" w:cs="Times New Roman"/>
          <w:sz w:val="24"/>
          <w:szCs w:val="24"/>
        </w:rPr>
        <w:t xml:space="preserve">ozsiahle prerastanie machu na odkvapový chodník a obklad sokla </w:t>
      </w:r>
      <w:r w:rsidR="008575D7" w:rsidRPr="008A2912">
        <w:rPr>
          <w:noProof/>
        </w:rPr>
        <w:drawing>
          <wp:inline distT="0" distB="0" distL="0" distR="0" wp14:anchorId="2AF90AD4" wp14:editId="76EBAF30">
            <wp:extent cx="5305425" cy="7073895"/>
            <wp:effectExtent l="0" t="0" r="0" b="0"/>
            <wp:docPr id="1855462437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130" cy="7181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28BC8" w14:textId="77777777" w:rsidR="008A2912" w:rsidRDefault="008575D7">
      <w:pPr>
        <w:rPr>
          <w:noProof/>
        </w:rPr>
      </w:pPr>
      <w:r w:rsidRPr="008A2912">
        <w:rPr>
          <w:noProof/>
        </w:rPr>
        <w:lastRenderedPageBreak/>
        <w:drawing>
          <wp:inline distT="0" distB="0" distL="0" distR="0" wp14:anchorId="426C2EFE" wp14:editId="43FBAB46">
            <wp:extent cx="3209925" cy="4279900"/>
            <wp:effectExtent l="0" t="0" r="9525" b="6350"/>
            <wp:docPr id="1565238243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1895" cy="4282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A2912">
        <w:rPr>
          <w:noProof/>
        </w:rPr>
        <w:drawing>
          <wp:inline distT="0" distB="0" distL="0" distR="0" wp14:anchorId="1D448370" wp14:editId="01952503">
            <wp:extent cx="3206750" cy="4275666"/>
            <wp:effectExtent l="0" t="0" r="0" b="0"/>
            <wp:docPr id="1422186359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0528" cy="4280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F5654" w14:textId="77777777" w:rsidR="008A2912" w:rsidRDefault="008A2912">
      <w:pPr>
        <w:rPr>
          <w:noProof/>
        </w:rPr>
      </w:pPr>
    </w:p>
    <w:p w14:paraId="23C79F4F" w14:textId="47659384" w:rsidR="008A2912" w:rsidRDefault="008A2912" w:rsidP="008A291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Bauerova 1 – bývalá </w:t>
      </w:r>
      <w:r w:rsidR="00911CB3">
        <w:rPr>
          <w:rFonts w:ascii="Times New Roman" w:hAnsi="Times New Roman" w:cs="Times New Roman"/>
          <w:sz w:val="24"/>
          <w:szCs w:val="24"/>
        </w:rPr>
        <w:t xml:space="preserve">materská </w:t>
      </w:r>
      <w:r>
        <w:rPr>
          <w:rFonts w:ascii="Times New Roman" w:hAnsi="Times New Roman" w:cs="Times New Roman"/>
          <w:sz w:val="24"/>
          <w:szCs w:val="24"/>
        </w:rPr>
        <w:t>škola</w:t>
      </w:r>
    </w:p>
    <w:p w14:paraId="38E98EC5" w14:textId="77777777" w:rsidR="008A2912" w:rsidRDefault="008A2912" w:rsidP="008A2912">
      <w:pPr>
        <w:rPr>
          <w:rFonts w:ascii="Times New Roman" w:hAnsi="Times New Roman" w:cs="Times New Roman"/>
          <w:sz w:val="24"/>
          <w:szCs w:val="24"/>
        </w:rPr>
      </w:pPr>
      <w:r w:rsidRPr="008A2912">
        <w:rPr>
          <w:rFonts w:ascii="Times New Roman" w:hAnsi="Times New Roman" w:cs="Times New Roman"/>
          <w:sz w:val="24"/>
          <w:szCs w:val="24"/>
        </w:rPr>
        <w:t>Prerastanie koreňov invazívnych, náletových drevín a burín do priestoru medzi odkvapovým chodníkom a soklom budovy – rozrúšanie a trvalé poškodenie muriva, omietky a obkladu budovy</w:t>
      </w:r>
    </w:p>
    <w:p w14:paraId="053C196F" w14:textId="0C0BB9F4" w:rsidR="008A2912" w:rsidRPr="008A2912" w:rsidRDefault="008A2912" w:rsidP="008A2912">
      <w:pPr>
        <w:rPr>
          <w:rFonts w:ascii="Times New Roman" w:hAnsi="Times New Roman" w:cs="Times New Roman"/>
          <w:color w:val="ED0000"/>
          <w:sz w:val="24"/>
          <w:szCs w:val="24"/>
        </w:rPr>
      </w:pPr>
      <w:r w:rsidRPr="008A2912">
        <w:rPr>
          <w:noProof/>
        </w:rPr>
        <w:t xml:space="preserve"> </w:t>
      </w:r>
      <w:r w:rsidR="008575D7" w:rsidRPr="008A2912">
        <w:rPr>
          <w:noProof/>
        </w:rPr>
        <w:drawing>
          <wp:inline distT="0" distB="0" distL="0" distR="0" wp14:anchorId="78F46CA3" wp14:editId="28432B71">
            <wp:extent cx="2557464" cy="3409950"/>
            <wp:effectExtent l="0" t="0" r="0" b="0"/>
            <wp:docPr id="1709007822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1434" cy="3415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75D7" w:rsidRPr="008A2912">
        <w:rPr>
          <w:noProof/>
        </w:rPr>
        <w:drawing>
          <wp:inline distT="0" distB="0" distL="0" distR="0" wp14:anchorId="62937AC2" wp14:editId="21DCA218">
            <wp:extent cx="2528888" cy="3371850"/>
            <wp:effectExtent l="0" t="0" r="5080" b="0"/>
            <wp:docPr id="830247841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910" cy="3379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75D7" w:rsidRPr="008A2912">
        <w:rPr>
          <w:noProof/>
        </w:rPr>
        <w:drawing>
          <wp:inline distT="0" distB="0" distL="0" distR="0" wp14:anchorId="550B553D" wp14:editId="56C3F606">
            <wp:extent cx="3033712" cy="4044950"/>
            <wp:effectExtent l="0" t="0" r="0" b="0"/>
            <wp:docPr id="1024816851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635" cy="4048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A2912">
        <w:rPr>
          <w:rFonts w:ascii="Times New Roman" w:hAnsi="Times New Roman" w:cs="Times New Roman"/>
          <w:color w:val="ED0000"/>
          <w:sz w:val="24"/>
          <w:szCs w:val="24"/>
        </w:rPr>
        <w:t xml:space="preserve"> </w:t>
      </w:r>
    </w:p>
    <w:p w14:paraId="5BAD29B5" w14:textId="77777777" w:rsidR="008A2912" w:rsidRDefault="008A2912" w:rsidP="008A2912">
      <w:pPr>
        <w:spacing w:line="256" w:lineRule="auto"/>
        <w:jc w:val="both"/>
        <w:rPr>
          <w:rFonts w:ascii="Times New Roman" w:hAnsi="Times New Roman" w:cs="Times New Roman"/>
          <w:color w:val="ED0000"/>
          <w:sz w:val="24"/>
          <w:szCs w:val="24"/>
        </w:rPr>
      </w:pPr>
    </w:p>
    <w:p w14:paraId="41BD7550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2912">
        <w:rPr>
          <w:rFonts w:ascii="Times New Roman" w:hAnsi="Times New Roman" w:cs="Times New Roman"/>
          <w:sz w:val="24"/>
          <w:szCs w:val="24"/>
        </w:rPr>
        <w:lastRenderedPageBreak/>
        <w:t>Nadmerné praskliny a posuvy odkvapového chodníka od budovy – vytváranie príležitostí pre výskyt a devastačné aktivity hlodavcov (aj v interiéri)</w:t>
      </w:r>
      <w:r w:rsidR="008575D7" w:rsidRPr="008A2912">
        <w:rPr>
          <w:noProof/>
        </w:rPr>
        <w:drawing>
          <wp:inline distT="0" distB="0" distL="0" distR="0" wp14:anchorId="40A66BAB" wp14:editId="3B4D5C59">
            <wp:extent cx="3857625" cy="5143500"/>
            <wp:effectExtent l="0" t="0" r="9525" b="0"/>
            <wp:docPr id="780060466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912" cy="5146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02166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2113F6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68F9CF9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D6A0B14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005E584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963B2FB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794719B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71D7A28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BA4D6E8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088FCE9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815BD3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D0BEF32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F076F86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2784102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1DF88F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283F42D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E74A197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9D92FE9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8A1EC83" w14:textId="77777777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B165192" w14:textId="0274FD10" w:rsidR="008A2912" w:rsidRDefault="008A2912" w:rsidP="008A2912">
      <w:pPr>
        <w:pStyle w:val="Odsekzoznamu"/>
        <w:spacing w:line="25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Poškodzovanie budovy konármi</w:t>
      </w:r>
      <w:r w:rsidR="00666D8E">
        <w:rPr>
          <w:rFonts w:ascii="Times New Roman" w:hAnsi="Times New Roman" w:cs="Times New Roman"/>
          <w:sz w:val="24"/>
          <w:szCs w:val="24"/>
        </w:rPr>
        <w:t xml:space="preserve"> stromov rastúcich do výšky a do šírky.</w:t>
      </w:r>
      <w:r w:rsidR="008575D7" w:rsidRPr="008A2912">
        <w:rPr>
          <w:noProof/>
        </w:rPr>
        <w:drawing>
          <wp:inline distT="0" distB="0" distL="0" distR="0" wp14:anchorId="34C4AD81" wp14:editId="3262C532">
            <wp:extent cx="4686300" cy="6248400"/>
            <wp:effectExtent l="0" t="0" r="0" b="0"/>
            <wp:docPr id="16292762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472" cy="6267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DBDA63" w14:textId="62AE9B84" w:rsidR="00E12515" w:rsidRPr="008A2912" w:rsidRDefault="00666D8E" w:rsidP="008A2912">
      <w:pPr>
        <w:pStyle w:val="Odsekzoznamu"/>
        <w:spacing w:line="256" w:lineRule="auto"/>
        <w:jc w:val="both"/>
      </w:pPr>
      <w:r w:rsidRPr="008A2912">
        <w:rPr>
          <w:noProof/>
        </w:rPr>
        <w:lastRenderedPageBreak/>
        <w:drawing>
          <wp:inline distT="0" distB="0" distL="0" distR="0" wp14:anchorId="075F01D9" wp14:editId="1233E988">
            <wp:extent cx="2447925" cy="3263899"/>
            <wp:effectExtent l="0" t="0" r="0" b="0"/>
            <wp:docPr id="159135683" name="Obrázok 16" descr="Obrázok, na ktorom je exteriér, zem, tráva, zim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35683" name="Obrázok 16" descr="Obrázok, na ktorom je exteriér, zem, tráva, zima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864" cy="327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2912">
        <w:rPr>
          <w:rFonts w:ascii="Times New Roman" w:hAnsi="Times New Roman" w:cs="Times New Roman"/>
          <w:sz w:val="24"/>
          <w:szCs w:val="24"/>
        </w:rPr>
        <w:t xml:space="preserve">Poškodzovanie budovy koreňmi </w:t>
      </w:r>
      <w:r>
        <w:rPr>
          <w:rFonts w:ascii="Times New Roman" w:hAnsi="Times New Roman" w:cs="Times New Roman"/>
          <w:sz w:val="24"/>
          <w:szCs w:val="24"/>
        </w:rPr>
        <w:t>rastlín</w:t>
      </w:r>
      <w:r w:rsidR="008575D7" w:rsidRPr="008A2912">
        <w:rPr>
          <w:noProof/>
        </w:rPr>
        <w:drawing>
          <wp:inline distT="0" distB="0" distL="0" distR="0" wp14:anchorId="4DE1F8B0" wp14:editId="0A2772F3">
            <wp:extent cx="2501900" cy="3335867"/>
            <wp:effectExtent l="0" t="0" r="0" b="0"/>
            <wp:docPr id="1692141479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216" cy="3336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75D7" w:rsidRPr="008A2912">
        <w:rPr>
          <w:noProof/>
        </w:rPr>
        <w:drawing>
          <wp:inline distT="0" distB="0" distL="0" distR="0" wp14:anchorId="27C291DF" wp14:editId="676768D1">
            <wp:extent cx="2471738" cy="3295650"/>
            <wp:effectExtent l="0" t="0" r="5080" b="0"/>
            <wp:docPr id="2012223547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063" cy="330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12515" w:rsidRPr="008A29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79F0B2" w14:textId="77777777" w:rsidR="00557B60" w:rsidRDefault="00557B60" w:rsidP="008A2912">
      <w:pPr>
        <w:spacing w:after="0" w:line="240" w:lineRule="auto"/>
      </w:pPr>
      <w:r>
        <w:separator/>
      </w:r>
    </w:p>
  </w:endnote>
  <w:endnote w:type="continuationSeparator" w:id="0">
    <w:p w14:paraId="3FE92B98" w14:textId="77777777" w:rsidR="00557B60" w:rsidRDefault="00557B60" w:rsidP="008A29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29F05B" w14:textId="77777777" w:rsidR="00557B60" w:rsidRDefault="00557B60" w:rsidP="008A2912">
      <w:pPr>
        <w:spacing w:after="0" w:line="240" w:lineRule="auto"/>
      </w:pPr>
      <w:r>
        <w:separator/>
      </w:r>
    </w:p>
  </w:footnote>
  <w:footnote w:type="continuationSeparator" w:id="0">
    <w:p w14:paraId="475B8B5D" w14:textId="77777777" w:rsidR="00557B60" w:rsidRDefault="00557B60" w:rsidP="008A291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8D30E17"/>
    <w:multiLevelType w:val="hybridMultilevel"/>
    <w:tmpl w:val="6B807B9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444291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032B"/>
    <w:rsid w:val="004638C8"/>
    <w:rsid w:val="0055032B"/>
    <w:rsid w:val="00557B60"/>
    <w:rsid w:val="00666D8E"/>
    <w:rsid w:val="008575D7"/>
    <w:rsid w:val="008A2912"/>
    <w:rsid w:val="00911CB3"/>
    <w:rsid w:val="009238EE"/>
    <w:rsid w:val="00937EC9"/>
    <w:rsid w:val="00BC438D"/>
    <w:rsid w:val="00E017E2"/>
    <w:rsid w:val="00E12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F92EE5"/>
  <w15:chartTrackingRefBased/>
  <w15:docId w15:val="{1FA898ED-3794-4BC6-9B15-7A6D644B52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k-S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uiPriority w:val="9"/>
    <w:qFormat/>
    <w:rsid w:val="0055032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55032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55032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55032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55032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55032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55032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55032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55032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55032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55032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55032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55032B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55032B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55032B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55032B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55032B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55032B"/>
    <w:rPr>
      <w:rFonts w:eastAsiaTheme="majorEastAsia" w:cstheme="majorBidi"/>
      <w:color w:val="272727" w:themeColor="text1" w:themeTint="D8"/>
    </w:rPr>
  </w:style>
  <w:style w:type="paragraph" w:styleId="Nzov">
    <w:name w:val="Title"/>
    <w:basedOn w:val="Normlny"/>
    <w:next w:val="Normlny"/>
    <w:link w:val="NzovChar"/>
    <w:uiPriority w:val="10"/>
    <w:qFormat/>
    <w:rsid w:val="0055032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ovChar">
    <w:name w:val="Názov Char"/>
    <w:basedOn w:val="Predvolenpsmoodseku"/>
    <w:link w:val="Nzov"/>
    <w:uiPriority w:val="10"/>
    <w:rsid w:val="0055032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55032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itulChar">
    <w:name w:val="Podtitul Char"/>
    <w:basedOn w:val="Predvolenpsmoodseku"/>
    <w:link w:val="Podtitul"/>
    <w:uiPriority w:val="11"/>
    <w:rsid w:val="0055032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cia">
    <w:name w:val="Quote"/>
    <w:basedOn w:val="Normlny"/>
    <w:next w:val="Normlny"/>
    <w:link w:val="CitciaChar"/>
    <w:uiPriority w:val="29"/>
    <w:qFormat/>
    <w:rsid w:val="0055032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ciaChar">
    <w:name w:val="Citácia Char"/>
    <w:basedOn w:val="Predvolenpsmoodseku"/>
    <w:link w:val="Citcia"/>
    <w:uiPriority w:val="29"/>
    <w:rsid w:val="0055032B"/>
    <w:rPr>
      <w:i/>
      <w:iCs/>
      <w:color w:val="404040" w:themeColor="text1" w:themeTint="BF"/>
    </w:rPr>
  </w:style>
  <w:style w:type="paragraph" w:styleId="Odsekzoznamu">
    <w:name w:val="List Paragraph"/>
    <w:basedOn w:val="Normlny"/>
    <w:uiPriority w:val="34"/>
    <w:qFormat/>
    <w:rsid w:val="0055032B"/>
    <w:pPr>
      <w:ind w:left="720"/>
      <w:contextualSpacing/>
    </w:pPr>
  </w:style>
  <w:style w:type="character" w:styleId="Intenzvnezvraznenie">
    <w:name w:val="Intense Emphasis"/>
    <w:basedOn w:val="Predvolenpsmoodseku"/>
    <w:uiPriority w:val="21"/>
    <w:qFormat/>
    <w:rsid w:val="0055032B"/>
    <w:rPr>
      <w:i/>
      <w:iCs/>
      <w:color w:val="0F4761" w:themeColor="accent1" w:themeShade="BF"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55032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55032B"/>
    <w:rPr>
      <w:i/>
      <w:iCs/>
      <w:color w:val="0F4761" w:themeColor="accent1" w:themeShade="BF"/>
    </w:rPr>
  </w:style>
  <w:style w:type="character" w:styleId="Zvraznenodkaz">
    <w:name w:val="Intense Reference"/>
    <w:basedOn w:val="Predvolenpsmoodseku"/>
    <w:uiPriority w:val="32"/>
    <w:qFormat/>
    <w:rsid w:val="0055032B"/>
    <w:rPr>
      <w:b/>
      <w:bCs/>
      <w:smallCaps/>
      <w:color w:val="0F4761" w:themeColor="accent1" w:themeShade="BF"/>
      <w:spacing w:val="5"/>
    </w:rPr>
  </w:style>
  <w:style w:type="paragraph" w:styleId="Hlavika">
    <w:name w:val="header"/>
    <w:basedOn w:val="Normlny"/>
    <w:link w:val="HlavikaChar"/>
    <w:uiPriority w:val="99"/>
    <w:unhideWhenUsed/>
    <w:rsid w:val="008A29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8A2912"/>
  </w:style>
  <w:style w:type="paragraph" w:styleId="Pta">
    <w:name w:val="footer"/>
    <w:basedOn w:val="Normlny"/>
    <w:link w:val="PtaChar"/>
    <w:uiPriority w:val="99"/>
    <w:unhideWhenUsed/>
    <w:rsid w:val="008A29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8A29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6</Pages>
  <Words>89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Mgr. Miroslav Varga</dc:creator>
  <cp:keywords/>
  <dc:description/>
  <cp:lastModifiedBy>JUDr. Magdaléna Balážová</cp:lastModifiedBy>
  <cp:revision>7</cp:revision>
  <dcterms:created xsi:type="dcterms:W3CDTF">2024-06-13T09:12:00Z</dcterms:created>
  <dcterms:modified xsi:type="dcterms:W3CDTF">2024-06-17T11:49:00Z</dcterms:modified>
</cp:coreProperties>
</file>