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8DCB" w14:textId="77777777" w:rsidR="003A35CF" w:rsidRDefault="003A35CF" w:rsidP="00643B24">
      <w:pPr>
        <w:spacing w:after="0"/>
        <w:jc w:val="center"/>
        <w:rPr>
          <w:b/>
          <w:bCs/>
          <w:sz w:val="28"/>
          <w:szCs w:val="28"/>
        </w:rPr>
      </w:pPr>
    </w:p>
    <w:p w14:paraId="4C46CCB1" w14:textId="1E625D4A" w:rsidR="001647D3" w:rsidRPr="001647D3" w:rsidRDefault="00B47EF1" w:rsidP="00643B2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47D3">
        <w:rPr>
          <w:rFonts w:ascii="Times New Roman" w:hAnsi="Times New Roman" w:cs="Times New Roman"/>
          <w:b/>
          <w:bCs/>
          <w:sz w:val="28"/>
          <w:szCs w:val="28"/>
        </w:rPr>
        <w:t>Informácia k</w:t>
      </w:r>
      <w:r w:rsidR="001647D3" w:rsidRPr="001647D3">
        <w:rPr>
          <w:rFonts w:ascii="Times New Roman" w:hAnsi="Times New Roman" w:cs="Times New Roman"/>
          <w:b/>
          <w:bCs/>
          <w:sz w:val="28"/>
          <w:szCs w:val="28"/>
        </w:rPr>
        <w:t xml:space="preserve"> výkonu zimnej údržby </w:t>
      </w:r>
      <w:r w:rsidR="001647D3">
        <w:rPr>
          <w:rFonts w:ascii="Times New Roman" w:hAnsi="Times New Roman" w:cs="Times New Roman"/>
          <w:b/>
          <w:bCs/>
          <w:sz w:val="28"/>
          <w:szCs w:val="28"/>
        </w:rPr>
        <w:t>v </w:t>
      </w:r>
      <w:r w:rsidR="00643B24" w:rsidRPr="001647D3">
        <w:rPr>
          <w:rFonts w:ascii="Times New Roman" w:hAnsi="Times New Roman" w:cs="Times New Roman"/>
          <w:b/>
          <w:bCs/>
          <w:sz w:val="28"/>
          <w:szCs w:val="28"/>
        </w:rPr>
        <w:t>M</w:t>
      </w:r>
      <w:r w:rsidR="001647D3">
        <w:rPr>
          <w:rFonts w:ascii="Times New Roman" w:hAnsi="Times New Roman" w:cs="Times New Roman"/>
          <w:b/>
          <w:bCs/>
          <w:sz w:val="28"/>
          <w:szCs w:val="28"/>
        </w:rPr>
        <w:t xml:space="preserve">Č </w:t>
      </w:r>
      <w:r w:rsidR="00643B24" w:rsidRPr="001647D3">
        <w:rPr>
          <w:rFonts w:ascii="Times New Roman" w:hAnsi="Times New Roman" w:cs="Times New Roman"/>
          <w:b/>
          <w:bCs/>
          <w:sz w:val="28"/>
          <w:szCs w:val="28"/>
        </w:rPr>
        <w:t>Košice - Sídlisko KVP</w:t>
      </w:r>
    </w:p>
    <w:p w14:paraId="06124E8F" w14:textId="3E153217" w:rsidR="001647D3" w:rsidRPr="001647D3" w:rsidRDefault="001647D3" w:rsidP="001647D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47D3">
        <w:rPr>
          <w:rFonts w:ascii="Times New Roman" w:hAnsi="Times New Roman" w:cs="Times New Roman"/>
          <w:b/>
          <w:bCs/>
          <w:sz w:val="28"/>
          <w:szCs w:val="28"/>
        </w:rPr>
        <w:t>na obdobie od 15.11.2023 do 15.03.202</w:t>
      </w:r>
      <w:r w:rsidR="00A22FDC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01C2FDBF" w14:textId="77777777" w:rsidR="001647D3" w:rsidRDefault="001647D3" w:rsidP="001647D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E2EF0" w14:textId="77777777" w:rsidR="001647D3" w:rsidRDefault="001647D3" w:rsidP="00C6369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321D370" w14:textId="5FDD280B" w:rsidR="001647D3" w:rsidRDefault="001647D3" w:rsidP="001647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Zimná údržba miestnych komunikácií a chodníkov v správe mestskej časti vychádza z Operačného plánu zimnej údržby, ktorý je každoročne aktualizovaný a schvaľovaný. Jeho cieľom je zabezpečiť kvalitnú prípravu a vlastný výkon zimnej údržby v mestskej časti. </w:t>
      </w:r>
      <w:r w:rsidR="00846331">
        <w:rPr>
          <w:rFonts w:ascii="Times New Roman" w:hAnsi="Times New Roman" w:cs="Times New Roman"/>
          <w:sz w:val="24"/>
          <w:szCs w:val="24"/>
        </w:rPr>
        <w:t xml:space="preserve">Pre zimnú údržbu v sezóne 2023/2024 bolo skrátené zimné obdobie do 15.03.2024. </w:t>
      </w:r>
    </w:p>
    <w:p w14:paraId="19CA493D" w14:textId="77777777" w:rsidR="001647D3" w:rsidRDefault="001647D3" w:rsidP="001647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E94101" w14:textId="6307F588" w:rsidR="001647D3" w:rsidRDefault="001647D3" w:rsidP="00C63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46331">
        <w:rPr>
          <w:rFonts w:ascii="Times New Roman" w:hAnsi="Times New Roman" w:cs="Times New Roman"/>
          <w:sz w:val="24"/>
          <w:szCs w:val="24"/>
        </w:rPr>
        <w:t xml:space="preserve"> </w:t>
      </w:r>
      <w:r w:rsidR="00F02EB3">
        <w:rPr>
          <w:rFonts w:ascii="Times New Roman" w:hAnsi="Times New Roman" w:cs="Times New Roman"/>
          <w:sz w:val="24"/>
          <w:szCs w:val="24"/>
        </w:rPr>
        <w:t xml:space="preserve">Aktuálne prebieha výber dodávateľa na strojovú </w:t>
      </w:r>
      <w:r w:rsidR="00C63695">
        <w:rPr>
          <w:rFonts w:ascii="Times New Roman" w:hAnsi="Times New Roman" w:cs="Times New Roman"/>
          <w:sz w:val="24"/>
          <w:szCs w:val="24"/>
        </w:rPr>
        <w:t xml:space="preserve">zimnú údržbu s nasledovnými podmienkami: </w:t>
      </w:r>
    </w:p>
    <w:p w14:paraId="54D6A2D8" w14:textId="77777777" w:rsidR="00C63695" w:rsidRDefault="00C63695" w:rsidP="00C63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9380D7" w14:textId="70B0C735" w:rsidR="00846331" w:rsidRDefault="00846331" w:rsidP="00C63695">
      <w:pPr>
        <w:pStyle w:val="Zkladntext"/>
        <w:numPr>
          <w:ilvl w:val="1"/>
          <w:numId w:val="1"/>
        </w:numPr>
        <w:spacing w:after="0"/>
        <w:jc w:val="both"/>
      </w:pPr>
      <w:r w:rsidRPr="00C63695">
        <w:rPr>
          <w:b/>
          <w:bCs/>
        </w:rPr>
        <w:t>Cena za Služby</w:t>
      </w:r>
      <w:r w:rsidRPr="00C63695">
        <w:t xml:space="preserve"> zahŕňa cenu za výkon a paušálnu odmenu bez DPH.</w:t>
      </w:r>
    </w:p>
    <w:p w14:paraId="026E1ABE" w14:textId="77777777" w:rsidR="00C63695" w:rsidRPr="00C63695" w:rsidRDefault="00C63695" w:rsidP="00C63695">
      <w:pPr>
        <w:pStyle w:val="Zkladntext"/>
        <w:spacing w:after="0"/>
        <w:ind w:left="426"/>
        <w:jc w:val="both"/>
      </w:pPr>
    </w:p>
    <w:p w14:paraId="3EC266F0" w14:textId="413B16B6" w:rsidR="00846331" w:rsidRPr="00C63695" w:rsidRDefault="00846331" w:rsidP="00846331">
      <w:pPr>
        <w:pStyle w:val="Zkladntext"/>
        <w:numPr>
          <w:ilvl w:val="1"/>
          <w:numId w:val="1"/>
        </w:numPr>
        <w:spacing w:after="0"/>
        <w:jc w:val="both"/>
      </w:pPr>
      <w:r w:rsidRPr="00C63695">
        <w:rPr>
          <w:b/>
          <w:bCs/>
        </w:rPr>
        <w:t>Cena za výkon</w:t>
      </w:r>
      <w:r w:rsidRPr="00C63695">
        <w:t xml:space="preserve"> </w:t>
      </w:r>
      <w:r w:rsidR="00075298">
        <w:t xml:space="preserve">bude </w:t>
      </w:r>
      <w:r w:rsidRPr="00C63695">
        <w:t xml:space="preserve">dohodnutá na základe </w:t>
      </w:r>
      <w:r w:rsidR="00075298">
        <w:t xml:space="preserve">cenovej ponuky </w:t>
      </w:r>
      <w:r w:rsidRPr="00C63695">
        <w:t xml:space="preserve">a vypočítaná </w:t>
      </w:r>
      <w:r w:rsidRPr="00C63695">
        <w:rPr>
          <w:color w:val="000000"/>
        </w:rPr>
        <w:t>ako súčin metrických jednotiek a jednotkových cien služieb, pričom</w:t>
      </w:r>
      <w:r w:rsidRPr="00C63695">
        <w:t xml:space="preserve"> podrobné členenie ceny za výkon a jednotkové ceny </w:t>
      </w:r>
      <w:r w:rsidR="00075298">
        <w:t xml:space="preserve">budú </w:t>
      </w:r>
      <w:r w:rsidRPr="00C63695">
        <w:t>uvedené v prílohe zmluvy.</w:t>
      </w:r>
    </w:p>
    <w:p w14:paraId="42F3CCD2" w14:textId="77777777" w:rsidR="00846331" w:rsidRPr="00C63695" w:rsidRDefault="00846331" w:rsidP="00846331">
      <w:pPr>
        <w:pStyle w:val="Odsekzoznamu"/>
        <w:rPr>
          <w:sz w:val="24"/>
          <w:szCs w:val="24"/>
        </w:rPr>
      </w:pPr>
    </w:p>
    <w:p w14:paraId="4F5950F0" w14:textId="40FBD7D3" w:rsidR="00846331" w:rsidRPr="00075298" w:rsidRDefault="00846331" w:rsidP="00846331">
      <w:pPr>
        <w:pStyle w:val="Zkladntext"/>
        <w:numPr>
          <w:ilvl w:val="1"/>
          <w:numId w:val="1"/>
        </w:numPr>
        <w:spacing w:after="0"/>
        <w:jc w:val="both"/>
      </w:pPr>
      <w:r w:rsidRPr="00C63695">
        <w:rPr>
          <w:b/>
          <w:bCs/>
        </w:rPr>
        <w:t>Paušálna odmena</w:t>
      </w:r>
      <w:r w:rsidRPr="00C63695">
        <w:t xml:space="preserve"> je za pohotovosť poskytovateľa a</w:t>
      </w:r>
      <w:r w:rsidR="00075298">
        <w:t xml:space="preserve"> bude </w:t>
      </w:r>
      <w:r w:rsidRPr="00C63695">
        <w:t>dohodnutá mesačne nasledujúco:</w:t>
      </w:r>
    </w:p>
    <w:p w14:paraId="3082ED77" w14:textId="77777777" w:rsidR="00846331" w:rsidRPr="00C63695" w:rsidRDefault="00846331" w:rsidP="00846331">
      <w:pPr>
        <w:pStyle w:val="Zkladntext"/>
        <w:numPr>
          <w:ilvl w:val="0"/>
          <w:numId w:val="2"/>
        </w:numPr>
        <w:spacing w:after="0"/>
        <w:jc w:val="both"/>
        <w:rPr>
          <w:rFonts w:eastAsia="Times New Roman"/>
          <w:b/>
          <w:bCs/>
        </w:rPr>
      </w:pPr>
      <w:r w:rsidRPr="00C63695">
        <w:rPr>
          <w:rFonts w:eastAsia="Times New Roman"/>
        </w:rPr>
        <w:t>3 000 €</w:t>
      </w:r>
      <w:r w:rsidRPr="00C63695">
        <w:rPr>
          <w:rFonts w:eastAsia="Times New Roman"/>
          <w:b/>
          <w:bCs/>
        </w:rPr>
        <w:t xml:space="preserve"> </w:t>
      </w:r>
      <w:r w:rsidRPr="00C63695">
        <w:rPr>
          <w:rFonts w:eastAsia="Times New Roman"/>
        </w:rPr>
        <w:t>ak cena za výkon v príslušnom mesiaci bude 0 €</w:t>
      </w:r>
    </w:p>
    <w:p w14:paraId="29DCC5C0" w14:textId="77777777" w:rsidR="00846331" w:rsidRPr="00C63695" w:rsidRDefault="00846331" w:rsidP="00846331">
      <w:pPr>
        <w:pStyle w:val="Zkladntext"/>
        <w:numPr>
          <w:ilvl w:val="0"/>
          <w:numId w:val="2"/>
        </w:numPr>
        <w:spacing w:after="0"/>
        <w:jc w:val="both"/>
        <w:rPr>
          <w:rFonts w:eastAsia="Times New Roman"/>
          <w:b/>
          <w:bCs/>
        </w:rPr>
      </w:pPr>
      <w:r w:rsidRPr="00C63695">
        <w:rPr>
          <w:rFonts w:eastAsia="Times New Roman"/>
        </w:rPr>
        <w:t>1 500 €</w:t>
      </w:r>
      <w:r w:rsidRPr="00C63695">
        <w:rPr>
          <w:rFonts w:eastAsia="Times New Roman"/>
          <w:b/>
          <w:bCs/>
        </w:rPr>
        <w:t xml:space="preserve"> </w:t>
      </w:r>
      <w:r w:rsidRPr="00C63695">
        <w:rPr>
          <w:rFonts w:eastAsia="Times New Roman"/>
        </w:rPr>
        <w:t>ak cena za výkon v príslušnom mesiaci bude viac ako 0 €, ale nepresiahne 9 000 €</w:t>
      </w:r>
    </w:p>
    <w:p w14:paraId="159B1039" w14:textId="77777777" w:rsidR="00846331" w:rsidRPr="00C63695" w:rsidRDefault="00846331" w:rsidP="00846331">
      <w:pPr>
        <w:pStyle w:val="Zkladntext"/>
        <w:numPr>
          <w:ilvl w:val="0"/>
          <w:numId w:val="2"/>
        </w:numPr>
        <w:spacing w:after="0"/>
        <w:jc w:val="both"/>
        <w:rPr>
          <w:b/>
          <w:bCs/>
        </w:rPr>
      </w:pPr>
      <w:r w:rsidRPr="00C63695">
        <w:t>0 €</w:t>
      </w:r>
      <w:r w:rsidRPr="00C63695">
        <w:rPr>
          <w:b/>
          <w:bCs/>
        </w:rPr>
        <w:t xml:space="preserve"> </w:t>
      </w:r>
      <w:r w:rsidRPr="00C63695">
        <w:t>ak cena za výkon v príslušnom mesiaci presiahne 9 000 €</w:t>
      </w:r>
    </w:p>
    <w:p w14:paraId="78CA1A65" w14:textId="77777777" w:rsidR="00846331" w:rsidRPr="00C63695" w:rsidRDefault="00846331" w:rsidP="00846331">
      <w:pPr>
        <w:pStyle w:val="Zkladntext"/>
        <w:spacing w:after="0"/>
        <w:jc w:val="both"/>
      </w:pPr>
    </w:p>
    <w:p w14:paraId="7C637DAA" w14:textId="77777777" w:rsidR="00846331" w:rsidRPr="00C63695" w:rsidRDefault="00846331" w:rsidP="00846331">
      <w:pPr>
        <w:pStyle w:val="Zkladntext"/>
        <w:numPr>
          <w:ilvl w:val="1"/>
          <w:numId w:val="1"/>
        </w:numPr>
        <w:spacing w:after="0"/>
        <w:jc w:val="both"/>
        <w:rPr>
          <w:b/>
          <w:bCs/>
        </w:rPr>
      </w:pPr>
      <w:r w:rsidRPr="00C63695">
        <w:t xml:space="preserve">Ak poskytovateľ je platcom DPH alebo sa ním stane v budúcnosti, bude objednávateľovi k cene za služby fakturovať v zmysle príslušných ustanovení </w:t>
      </w:r>
      <w:r w:rsidRPr="00C63695">
        <w:rPr>
          <w:color w:val="000000"/>
        </w:rPr>
        <w:t xml:space="preserve">zákona č. 222/2004 Z. z. o dani z pridanej hodnoty </w:t>
      </w:r>
      <w:r w:rsidRPr="00C63695">
        <w:t>DPH v predpísanej výške.</w:t>
      </w:r>
    </w:p>
    <w:p w14:paraId="7CAC800E" w14:textId="77777777" w:rsidR="00C63695" w:rsidRDefault="00C63695" w:rsidP="00846331">
      <w:pPr>
        <w:rPr>
          <w:rFonts w:ascii="Times New Roman" w:hAnsi="Times New Roman" w:cs="Times New Roman"/>
          <w:sz w:val="24"/>
          <w:szCs w:val="24"/>
        </w:rPr>
      </w:pPr>
    </w:p>
    <w:p w14:paraId="0FD8CF08" w14:textId="2FE66906" w:rsidR="00846331" w:rsidRPr="00C63695" w:rsidRDefault="00C63695" w:rsidP="008463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63695">
        <w:rPr>
          <w:rFonts w:ascii="Times New Roman" w:hAnsi="Times New Roman" w:cs="Times New Roman"/>
          <w:sz w:val="24"/>
          <w:szCs w:val="24"/>
        </w:rPr>
        <w:t xml:space="preserve">Lehota na </w:t>
      </w:r>
      <w:r>
        <w:rPr>
          <w:rFonts w:ascii="Times New Roman" w:hAnsi="Times New Roman" w:cs="Times New Roman"/>
          <w:sz w:val="24"/>
          <w:szCs w:val="24"/>
        </w:rPr>
        <w:t>predkladanie cenových ponúk je do 23.10.2023.</w:t>
      </w:r>
    </w:p>
    <w:p w14:paraId="76323D58" w14:textId="77777777" w:rsidR="00292432" w:rsidRPr="00C63695" w:rsidRDefault="00292432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942860" w14:textId="77777777" w:rsidR="00292432" w:rsidRDefault="00292432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737929" w14:textId="6FFBE246" w:rsidR="00FE1718" w:rsidRPr="001647D3" w:rsidRDefault="00FE1718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24831A" w14:textId="3241518F" w:rsidR="00FE1718" w:rsidRDefault="00FE1718" w:rsidP="00690B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47D3">
        <w:rPr>
          <w:rFonts w:ascii="Times New Roman" w:hAnsi="Times New Roman" w:cs="Times New Roman"/>
          <w:sz w:val="24"/>
          <w:szCs w:val="24"/>
        </w:rPr>
        <w:t>Spracoval:</w:t>
      </w:r>
    </w:p>
    <w:p w14:paraId="3B45E54C" w14:textId="63275463" w:rsidR="00690B71" w:rsidRDefault="00690B71" w:rsidP="00690B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Juraj Hankovský,</w:t>
      </w:r>
    </w:p>
    <w:p w14:paraId="07054116" w14:textId="0CDCCDC5" w:rsidR="00690B71" w:rsidRPr="001647D3" w:rsidRDefault="00690B71" w:rsidP="00690B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oddelenie výstavby a majetku </w:t>
      </w:r>
    </w:p>
    <w:p w14:paraId="580CBD55" w14:textId="7BC856A5" w:rsidR="00FE1718" w:rsidRPr="001647D3" w:rsidRDefault="00FE1718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365972" w14:textId="77777777" w:rsidR="00DA4148" w:rsidRPr="001647D3" w:rsidRDefault="00DA4148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BBF746" w14:textId="77777777" w:rsidR="009639CB" w:rsidRPr="001647D3" w:rsidRDefault="009639CB" w:rsidP="008668E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639CB" w:rsidRPr="001647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01E16"/>
    <w:multiLevelType w:val="multilevel"/>
    <w:tmpl w:val="55D8C072"/>
    <w:lvl w:ilvl="0">
      <w:start w:val="1"/>
      <w:numFmt w:val="decimal"/>
      <w:lvlText w:val="%1."/>
      <w:lvlJc w:val="left"/>
      <w:pPr>
        <w:tabs>
          <w:tab w:val="num" w:pos="-10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3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" w15:restartNumberingAfterBreak="0">
    <w:nsid w:val="6C442D77"/>
    <w:multiLevelType w:val="hybridMultilevel"/>
    <w:tmpl w:val="B3BE14BC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9621097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5209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C2"/>
    <w:rsid w:val="000012A7"/>
    <w:rsid w:val="00075298"/>
    <w:rsid w:val="001647D3"/>
    <w:rsid w:val="001D1A74"/>
    <w:rsid w:val="0022363B"/>
    <w:rsid w:val="00226ABA"/>
    <w:rsid w:val="00253A37"/>
    <w:rsid w:val="00292432"/>
    <w:rsid w:val="003A35CF"/>
    <w:rsid w:val="003D0483"/>
    <w:rsid w:val="004C37AC"/>
    <w:rsid w:val="00533885"/>
    <w:rsid w:val="00576D45"/>
    <w:rsid w:val="005A2E04"/>
    <w:rsid w:val="00643B24"/>
    <w:rsid w:val="00690B71"/>
    <w:rsid w:val="007752C4"/>
    <w:rsid w:val="007C0007"/>
    <w:rsid w:val="00836A00"/>
    <w:rsid w:val="00846331"/>
    <w:rsid w:val="008668EF"/>
    <w:rsid w:val="00891D8D"/>
    <w:rsid w:val="008A40A3"/>
    <w:rsid w:val="009266B5"/>
    <w:rsid w:val="009639CB"/>
    <w:rsid w:val="00A22FDC"/>
    <w:rsid w:val="00A5710C"/>
    <w:rsid w:val="00A649A2"/>
    <w:rsid w:val="00A94E67"/>
    <w:rsid w:val="00B47EF1"/>
    <w:rsid w:val="00C17A01"/>
    <w:rsid w:val="00C63695"/>
    <w:rsid w:val="00D338CC"/>
    <w:rsid w:val="00D667C2"/>
    <w:rsid w:val="00DA4148"/>
    <w:rsid w:val="00DD2CD7"/>
    <w:rsid w:val="00DF71FB"/>
    <w:rsid w:val="00DF77D6"/>
    <w:rsid w:val="00E75462"/>
    <w:rsid w:val="00F02EB3"/>
    <w:rsid w:val="00F2386E"/>
    <w:rsid w:val="00FE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56E6"/>
  <w15:chartTrackingRefBased/>
  <w15:docId w15:val="{085A9C4F-914D-4C21-856B-637D2B84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semiHidden/>
    <w:unhideWhenUsed/>
    <w:rsid w:val="00846331"/>
    <w:pPr>
      <w:spacing w:after="12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846331"/>
    <w:rPr>
      <w:rFonts w:ascii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846331"/>
    <w:pPr>
      <w:spacing w:after="0" w:line="240" w:lineRule="auto"/>
      <w:ind w:left="720"/>
    </w:pPr>
    <w:rPr>
      <w:rFonts w:ascii="Calibri" w:hAnsi="Calibri" w:cs="Calibri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6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 </cp:lastModifiedBy>
  <cp:revision>16</cp:revision>
  <cp:lastPrinted>2023-10-19T10:42:00Z</cp:lastPrinted>
  <dcterms:created xsi:type="dcterms:W3CDTF">2023-10-19T09:39:00Z</dcterms:created>
  <dcterms:modified xsi:type="dcterms:W3CDTF">2023-10-19T10:42:00Z</dcterms:modified>
</cp:coreProperties>
</file>