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11" w:rsidRDefault="00FF5111" w:rsidP="00FF51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Návrh na V. zmenu rozpočtu MČ Košice – Sídlisko KVP na rok 2017</w:t>
      </w:r>
    </w:p>
    <w:p w:rsidR="00FF5111" w:rsidRDefault="00FF5111" w:rsidP="00FF511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V. zmena rozpočtu sa týka:</w:t>
      </w:r>
    </w:p>
    <w:p w:rsidR="00FF5111" w:rsidRPr="007F52FF" w:rsidRDefault="00FF5111" w:rsidP="00FF5111">
      <w:pPr>
        <w:pStyle w:val="Odstavecseseznamem"/>
        <w:numPr>
          <w:ilvl w:val="0"/>
          <w:numId w:val="1"/>
        </w:numPr>
        <w:jc w:val="both"/>
      </w:pPr>
      <w:r>
        <w:rPr>
          <w:sz w:val="22"/>
          <w:szCs w:val="22"/>
        </w:rPr>
        <w:t>zmeny rozpočtu bežných </w:t>
      </w:r>
      <w:r w:rsidR="00997338">
        <w:rPr>
          <w:sz w:val="22"/>
          <w:szCs w:val="22"/>
        </w:rPr>
        <w:t xml:space="preserve">príjmov a </w:t>
      </w:r>
      <w:r>
        <w:rPr>
          <w:sz w:val="22"/>
          <w:szCs w:val="22"/>
        </w:rPr>
        <w:t>výdavkov. Po zmene bežného rozpočtu tento ostáva schodkový.</w:t>
      </w:r>
    </w:p>
    <w:p w:rsidR="00FF5111" w:rsidRPr="00AB79AE" w:rsidRDefault="00FF5111" w:rsidP="00FF5111">
      <w:pPr>
        <w:pStyle w:val="Odstavecseseznamem"/>
        <w:numPr>
          <w:ilvl w:val="0"/>
          <w:numId w:val="1"/>
        </w:numPr>
        <w:jc w:val="both"/>
      </w:pPr>
      <w:r w:rsidRPr="00AB79AE">
        <w:rPr>
          <w:sz w:val="22"/>
          <w:szCs w:val="22"/>
        </w:rPr>
        <w:t>zmeny rozpočtu kapitálových výdavkov. Po zmene vo výdavkovej časti kapitálového rozpočtu tento ostáva schodkový.</w:t>
      </w:r>
    </w:p>
    <w:p w:rsidR="009C2B00" w:rsidRDefault="009C2B00" w:rsidP="00FF51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2B00" w:rsidRDefault="009C2B00" w:rsidP="00FF51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2B00" w:rsidRDefault="009C2B00" w:rsidP="00FF51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111" w:rsidRDefault="00FF5111" w:rsidP="00FF51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I. B e ž n ý   r o z p o č e t :  </w:t>
      </w:r>
    </w:p>
    <w:p w:rsidR="00AF63D7" w:rsidRDefault="00AF63D7" w:rsidP="00AF63D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1E5C69">
        <w:rPr>
          <w:rFonts w:ascii="Times New Roman" w:hAnsi="Times New Roman" w:cs="Times New Roman"/>
          <w:b/>
          <w:i/>
        </w:rPr>
        <w:t>Zmena  príjmovej  časti rozpočtu</w:t>
      </w:r>
      <w:r>
        <w:rPr>
          <w:rFonts w:ascii="Times New Roman" w:hAnsi="Times New Roman" w:cs="Times New Roman"/>
          <w:b/>
          <w:i/>
        </w:rPr>
        <w:t xml:space="preserve">       </w:t>
      </w:r>
    </w:p>
    <w:p w:rsidR="00AF63D7" w:rsidRDefault="00AF63D7" w:rsidP="00AF63D7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    v  €</w:t>
      </w:r>
    </w:p>
    <w:tbl>
      <w:tblPr>
        <w:tblStyle w:val="Mkatabulky"/>
        <w:tblW w:w="9648" w:type="dxa"/>
        <w:tblLayout w:type="fixed"/>
        <w:tblLook w:val="01E0"/>
      </w:tblPr>
      <w:tblGrid>
        <w:gridCol w:w="1008"/>
        <w:gridCol w:w="1094"/>
        <w:gridCol w:w="3766"/>
        <w:gridCol w:w="1260"/>
        <w:gridCol w:w="1440"/>
        <w:gridCol w:w="1080"/>
      </w:tblGrid>
      <w:tr w:rsidR="00AF63D7" w:rsidRPr="00BB60D4" w:rsidTr="00191B12">
        <w:tc>
          <w:tcPr>
            <w:tcW w:w="1008" w:type="dxa"/>
            <w:shd w:val="clear" w:color="auto" w:fill="FFFF00"/>
          </w:tcPr>
          <w:p w:rsidR="00AF63D7" w:rsidRPr="00BB60D4" w:rsidRDefault="00AF63D7" w:rsidP="00191B12">
            <w:pPr>
              <w:jc w:val="both"/>
              <w:rPr>
                <w:b/>
                <w:sz w:val="22"/>
                <w:szCs w:val="22"/>
              </w:rPr>
            </w:pPr>
            <w:r w:rsidRPr="00BB60D4">
              <w:rPr>
                <w:b/>
                <w:sz w:val="22"/>
                <w:szCs w:val="22"/>
              </w:rPr>
              <w:t>Položka</w:t>
            </w:r>
          </w:p>
        </w:tc>
        <w:tc>
          <w:tcPr>
            <w:tcW w:w="1094" w:type="dxa"/>
            <w:shd w:val="clear" w:color="auto" w:fill="FFFF00"/>
          </w:tcPr>
          <w:p w:rsidR="00AF63D7" w:rsidRPr="00BB60D4" w:rsidRDefault="00AF63D7" w:rsidP="00191B12">
            <w:pPr>
              <w:jc w:val="both"/>
              <w:rPr>
                <w:b/>
              </w:rPr>
            </w:pPr>
            <w:r w:rsidRPr="00BB60D4">
              <w:rPr>
                <w:b/>
              </w:rPr>
              <w:t>Kód zdroja</w:t>
            </w:r>
          </w:p>
        </w:tc>
        <w:tc>
          <w:tcPr>
            <w:tcW w:w="3766" w:type="dxa"/>
            <w:shd w:val="clear" w:color="auto" w:fill="FFFF00"/>
          </w:tcPr>
          <w:p w:rsidR="00AF63D7" w:rsidRPr="00BB60D4" w:rsidRDefault="00AF63D7" w:rsidP="00191B12">
            <w:pPr>
              <w:jc w:val="both"/>
              <w:rPr>
                <w:b/>
              </w:rPr>
            </w:pPr>
            <w:r w:rsidRPr="00BB60D4">
              <w:rPr>
                <w:b/>
              </w:rPr>
              <w:t>T e x t</w:t>
            </w:r>
          </w:p>
        </w:tc>
        <w:tc>
          <w:tcPr>
            <w:tcW w:w="1260" w:type="dxa"/>
            <w:shd w:val="clear" w:color="auto" w:fill="FFFF00"/>
          </w:tcPr>
          <w:p w:rsidR="00AF63D7" w:rsidRPr="00BB60D4" w:rsidRDefault="00AF63D7" w:rsidP="00191B12">
            <w:pPr>
              <w:jc w:val="both"/>
              <w:rPr>
                <w:b/>
              </w:rPr>
            </w:pPr>
            <w:r w:rsidRPr="00BB60D4">
              <w:rPr>
                <w:b/>
              </w:rPr>
              <w:t xml:space="preserve">Rozpočet </w:t>
            </w:r>
          </w:p>
        </w:tc>
        <w:tc>
          <w:tcPr>
            <w:tcW w:w="1440" w:type="dxa"/>
            <w:shd w:val="clear" w:color="auto" w:fill="FFFF00"/>
          </w:tcPr>
          <w:p w:rsidR="00AF63D7" w:rsidRPr="00BB60D4" w:rsidRDefault="00AF63D7" w:rsidP="00191B12">
            <w:pPr>
              <w:jc w:val="both"/>
              <w:rPr>
                <w:b/>
              </w:rPr>
            </w:pPr>
            <w:r w:rsidRPr="00BB60D4">
              <w:rPr>
                <w:b/>
              </w:rPr>
              <w:t>Upravený rozpočet</w:t>
            </w:r>
          </w:p>
        </w:tc>
        <w:tc>
          <w:tcPr>
            <w:tcW w:w="1080" w:type="dxa"/>
            <w:shd w:val="clear" w:color="auto" w:fill="FFFF00"/>
          </w:tcPr>
          <w:p w:rsidR="00AF63D7" w:rsidRPr="00BB60D4" w:rsidRDefault="00AF63D7" w:rsidP="00191B12">
            <w:pPr>
              <w:jc w:val="both"/>
              <w:rPr>
                <w:b/>
              </w:rPr>
            </w:pPr>
            <w:r w:rsidRPr="00BB60D4">
              <w:rPr>
                <w:b/>
              </w:rPr>
              <w:t>Rozdiel</w:t>
            </w:r>
          </w:p>
        </w:tc>
      </w:tr>
      <w:tr w:rsidR="00AF63D7" w:rsidRPr="00BB60D4" w:rsidTr="00191B12">
        <w:tc>
          <w:tcPr>
            <w:tcW w:w="1008" w:type="dxa"/>
          </w:tcPr>
          <w:p w:rsidR="00AF63D7" w:rsidRPr="00BB60D4" w:rsidRDefault="00AF63D7" w:rsidP="00191B12">
            <w:pPr>
              <w:jc w:val="right"/>
            </w:pPr>
          </w:p>
        </w:tc>
        <w:tc>
          <w:tcPr>
            <w:tcW w:w="1094" w:type="dxa"/>
          </w:tcPr>
          <w:p w:rsidR="00AF63D7" w:rsidRPr="00BB60D4" w:rsidRDefault="00AF63D7" w:rsidP="00191B12">
            <w:pPr>
              <w:jc w:val="right"/>
            </w:pPr>
          </w:p>
        </w:tc>
        <w:tc>
          <w:tcPr>
            <w:tcW w:w="3766" w:type="dxa"/>
          </w:tcPr>
          <w:p w:rsidR="00AF63D7" w:rsidRPr="00BB60D4" w:rsidRDefault="00AF63D7" w:rsidP="00191B12">
            <w:pPr>
              <w:jc w:val="both"/>
            </w:pPr>
          </w:p>
        </w:tc>
        <w:tc>
          <w:tcPr>
            <w:tcW w:w="1260" w:type="dxa"/>
            <w:vAlign w:val="center"/>
          </w:tcPr>
          <w:p w:rsidR="00AF63D7" w:rsidRPr="00BB60D4" w:rsidRDefault="00AF63D7" w:rsidP="00191B12">
            <w:pPr>
              <w:jc w:val="right"/>
            </w:pPr>
          </w:p>
        </w:tc>
        <w:tc>
          <w:tcPr>
            <w:tcW w:w="1440" w:type="dxa"/>
            <w:vAlign w:val="center"/>
          </w:tcPr>
          <w:p w:rsidR="00AF63D7" w:rsidRPr="00BB60D4" w:rsidRDefault="00AF63D7" w:rsidP="00191B12">
            <w:pPr>
              <w:jc w:val="right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AF63D7" w:rsidRPr="00BB60D4" w:rsidRDefault="00AF63D7" w:rsidP="00191B12">
            <w:pPr>
              <w:jc w:val="right"/>
            </w:pPr>
          </w:p>
        </w:tc>
      </w:tr>
      <w:tr w:rsidR="00AF63D7" w:rsidRPr="00BB60D4" w:rsidTr="00191B12">
        <w:tc>
          <w:tcPr>
            <w:tcW w:w="1008" w:type="dxa"/>
          </w:tcPr>
          <w:p w:rsidR="00AF63D7" w:rsidRPr="00BB60D4" w:rsidRDefault="00AF63D7" w:rsidP="00191B12">
            <w:pPr>
              <w:jc w:val="right"/>
            </w:pPr>
            <w:r>
              <w:t>312</w:t>
            </w:r>
          </w:p>
        </w:tc>
        <w:tc>
          <w:tcPr>
            <w:tcW w:w="1094" w:type="dxa"/>
          </w:tcPr>
          <w:p w:rsidR="00AF63D7" w:rsidRPr="00BB60D4" w:rsidRDefault="00AF63D7" w:rsidP="00191B12">
            <w:pPr>
              <w:jc w:val="right"/>
            </w:pPr>
            <w:r>
              <w:t>3AC1,3AC2/M 12</w:t>
            </w:r>
          </w:p>
        </w:tc>
        <w:tc>
          <w:tcPr>
            <w:tcW w:w="3766" w:type="dxa"/>
          </w:tcPr>
          <w:p w:rsidR="00AF63D7" w:rsidRPr="00BB60D4" w:rsidRDefault="00AF63D7" w:rsidP="00191B12">
            <w:pPr>
              <w:jc w:val="both"/>
            </w:pPr>
            <w:r>
              <w:t>Transfery v rámci verejnej správy (národný projekt „Praxou k zamestnaniu)</w:t>
            </w:r>
          </w:p>
        </w:tc>
        <w:tc>
          <w:tcPr>
            <w:tcW w:w="1260" w:type="dxa"/>
          </w:tcPr>
          <w:p w:rsidR="00AF63D7" w:rsidRPr="00BB60D4" w:rsidRDefault="00AF63D7" w:rsidP="00191B12">
            <w:pPr>
              <w:jc w:val="right"/>
            </w:pPr>
            <w:r>
              <w:t>-</w:t>
            </w:r>
          </w:p>
        </w:tc>
        <w:tc>
          <w:tcPr>
            <w:tcW w:w="1440" w:type="dxa"/>
            <w:vAlign w:val="center"/>
          </w:tcPr>
          <w:p w:rsidR="00AF63D7" w:rsidRPr="00BB60D4" w:rsidRDefault="008733DE" w:rsidP="00191B12">
            <w:pPr>
              <w:jc w:val="right"/>
              <w:rPr>
                <w:b/>
              </w:rPr>
            </w:pPr>
            <w:r>
              <w:rPr>
                <w:b/>
              </w:rPr>
              <w:t>7 026</w:t>
            </w:r>
          </w:p>
        </w:tc>
        <w:tc>
          <w:tcPr>
            <w:tcW w:w="1080" w:type="dxa"/>
            <w:vAlign w:val="center"/>
          </w:tcPr>
          <w:p w:rsidR="00AF63D7" w:rsidRPr="00BB60D4" w:rsidRDefault="008733DE" w:rsidP="00191B12">
            <w:pPr>
              <w:jc w:val="right"/>
            </w:pPr>
            <w:r>
              <w:t>+ 7 026</w:t>
            </w:r>
          </w:p>
        </w:tc>
      </w:tr>
      <w:tr w:rsidR="00AF63D7" w:rsidRPr="00BB60D4" w:rsidTr="00191B12">
        <w:tc>
          <w:tcPr>
            <w:tcW w:w="1008" w:type="dxa"/>
          </w:tcPr>
          <w:p w:rsidR="00AF63D7" w:rsidRPr="00BB60D4" w:rsidRDefault="00AF63D7" w:rsidP="00191B12">
            <w:pPr>
              <w:jc w:val="right"/>
            </w:pPr>
          </w:p>
        </w:tc>
        <w:tc>
          <w:tcPr>
            <w:tcW w:w="1094" w:type="dxa"/>
          </w:tcPr>
          <w:p w:rsidR="00AF63D7" w:rsidRPr="00BB60D4" w:rsidRDefault="00AF63D7" w:rsidP="00191B12">
            <w:pPr>
              <w:jc w:val="right"/>
              <w:rPr>
                <w:b/>
              </w:rPr>
            </w:pPr>
          </w:p>
        </w:tc>
        <w:tc>
          <w:tcPr>
            <w:tcW w:w="3766" w:type="dxa"/>
          </w:tcPr>
          <w:p w:rsidR="00AF63D7" w:rsidRPr="00BB60D4" w:rsidRDefault="00AF63D7" w:rsidP="00191B12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AF63D7" w:rsidRPr="00BB60D4" w:rsidRDefault="00AF63D7" w:rsidP="00191B12">
            <w:pPr>
              <w:jc w:val="right"/>
              <w:rPr>
                <w:b/>
              </w:rPr>
            </w:pPr>
          </w:p>
        </w:tc>
        <w:tc>
          <w:tcPr>
            <w:tcW w:w="1440" w:type="dxa"/>
          </w:tcPr>
          <w:p w:rsidR="00AF63D7" w:rsidRPr="00BB60D4" w:rsidRDefault="00AF63D7" w:rsidP="00191B12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</w:tcPr>
          <w:p w:rsidR="00AF63D7" w:rsidRPr="00BB60D4" w:rsidRDefault="00AF63D7" w:rsidP="00191B12">
            <w:pPr>
              <w:jc w:val="right"/>
              <w:rPr>
                <w:b/>
              </w:rPr>
            </w:pPr>
          </w:p>
        </w:tc>
      </w:tr>
      <w:tr w:rsidR="00AF63D7" w:rsidRPr="00BB60D4" w:rsidTr="00191B12">
        <w:tc>
          <w:tcPr>
            <w:tcW w:w="100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F63D7" w:rsidRPr="00BB60D4" w:rsidRDefault="00AF63D7" w:rsidP="00191B12">
            <w:pPr>
              <w:jc w:val="right"/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F63D7" w:rsidRPr="00BB60D4" w:rsidRDefault="00AF63D7" w:rsidP="00191B12">
            <w:pPr>
              <w:jc w:val="right"/>
              <w:rPr>
                <w:b/>
              </w:rPr>
            </w:pPr>
          </w:p>
        </w:tc>
        <w:tc>
          <w:tcPr>
            <w:tcW w:w="3766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F63D7" w:rsidRPr="00BB60D4" w:rsidRDefault="00AF63D7" w:rsidP="00191B12">
            <w:pPr>
              <w:jc w:val="both"/>
              <w:rPr>
                <w:b/>
              </w:rPr>
            </w:pPr>
            <w:r>
              <w:rPr>
                <w:b/>
              </w:rPr>
              <w:t>Bežné príjmy celkom: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F63D7" w:rsidRPr="00BB60D4" w:rsidRDefault="00AF63D7" w:rsidP="00191B12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F63D7" w:rsidRPr="00BB60D4" w:rsidRDefault="00AF63D7" w:rsidP="00191B12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AF63D7" w:rsidRPr="00BB60D4" w:rsidRDefault="00AF63D7" w:rsidP="00191B12">
            <w:pPr>
              <w:jc w:val="right"/>
              <w:rPr>
                <w:b/>
              </w:rPr>
            </w:pPr>
          </w:p>
        </w:tc>
      </w:tr>
    </w:tbl>
    <w:p w:rsidR="00AF63D7" w:rsidRDefault="00AF63D7" w:rsidP="00FF51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111" w:rsidRDefault="00FF5111" w:rsidP="00FF5111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Zmena  výdavkovej časti rozpočtu             </w:t>
      </w:r>
    </w:p>
    <w:p w:rsidR="00FF5111" w:rsidRDefault="00FF5111" w:rsidP="00FF5111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                        v  €</w:t>
      </w:r>
    </w:p>
    <w:tbl>
      <w:tblPr>
        <w:tblStyle w:val="Mkatabulky"/>
        <w:tblW w:w="9648" w:type="dxa"/>
        <w:tblLayout w:type="fixed"/>
        <w:tblLook w:val="01E0"/>
      </w:tblPr>
      <w:tblGrid>
        <w:gridCol w:w="1008"/>
        <w:gridCol w:w="900"/>
        <w:gridCol w:w="900"/>
        <w:gridCol w:w="3240"/>
        <w:gridCol w:w="1260"/>
        <w:gridCol w:w="1260"/>
        <w:gridCol w:w="1080"/>
      </w:tblGrid>
      <w:tr w:rsidR="00FF5111" w:rsidRPr="00C660D6" w:rsidTr="003000C9">
        <w:tc>
          <w:tcPr>
            <w:tcW w:w="1008" w:type="dxa"/>
            <w:shd w:val="clear" w:color="auto" w:fill="FFFF00"/>
          </w:tcPr>
          <w:p w:rsidR="00FF5111" w:rsidRPr="00C660D6" w:rsidRDefault="00FF5111" w:rsidP="003000C9">
            <w:pPr>
              <w:jc w:val="both"/>
              <w:rPr>
                <w:b/>
              </w:rPr>
            </w:pPr>
            <w:proofErr w:type="spellStart"/>
            <w:r w:rsidRPr="00C660D6">
              <w:rPr>
                <w:b/>
              </w:rPr>
              <w:t>Funk</w:t>
            </w:r>
            <w:proofErr w:type="spellEnd"/>
            <w:r w:rsidRPr="00C660D6">
              <w:rPr>
                <w:b/>
              </w:rPr>
              <w:t xml:space="preserve">. </w:t>
            </w:r>
            <w:proofErr w:type="spellStart"/>
            <w:r w:rsidRPr="00C660D6">
              <w:rPr>
                <w:b/>
              </w:rPr>
              <w:t>klasif</w:t>
            </w:r>
            <w:proofErr w:type="spellEnd"/>
            <w:r w:rsidRPr="00C660D6">
              <w:rPr>
                <w:b/>
              </w:rPr>
              <w:t>.</w:t>
            </w:r>
          </w:p>
        </w:tc>
        <w:tc>
          <w:tcPr>
            <w:tcW w:w="900" w:type="dxa"/>
            <w:shd w:val="clear" w:color="auto" w:fill="FFFF00"/>
          </w:tcPr>
          <w:p w:rsidR="00FF5111" w:rsidRPr="00C660D6" w:rsidRDefault="00FF5111" w:rsidP="003000C9">
            <w:pPr>
              <w:jc w:val="both"/>
              <w:rPr>
                <w:b/>
              </w:rPr>
            </w:pPr>
            <w:r w:rsidRPr="00C660D6">
              <w:rPr>
                <w:b/>
              </w:rPr>
              <w:t>Položka</w:t>
            </w:r>
          </w:p>
        </w:tc>
        <w:tc>
          <w:tcPr>
            <w:tcW w:w="900" w:type="dxa"/>
            <w:shd w:val="clear" w:color="auto" w:fill="FFFF00"/>
          </w:tcPr>
          <w:p w:rsidR="00FF5111" w:rsidRPr="00C660D6" w:rsidRDefault="00FF5111" w:rsidP="003000C9">
            <w:pPr>
              <w:jc w:val="both"/>
              <w:rPr>
                <w:b/>
              </w:rPr>
            </w:pPr>
            <w:r w:rsidRPr="00C660D6">
              <w:rPr>
                <w:b/>
              </w:rPr>
              <w:t>Kód zdroja</w:t>
            </w:r>
          </w:p>
        </w:tc>
        <w:tc>
          <w:tcPr>
            <w:tcW w:w="3240" w:type="dxa"/>
            <w:shd w:val="clear" w:color="auto" w:fill="FFFF00"/>
          </w:tcPr>
          <w:p w:rsidR="00FF5111" w:rsidRPr="00C660D6" w:rsidRDefault="00FF5111" w:rsidP="003000C9">
            <w:pPr>
              <w:jc w:val="both"/>
              <w:rPr>
                <w:b/>
              </w:rPr>
            </w:pPr>
            <w:r w:rsidRPr="00C660D6">
              <w:rPr>
                <w:b/>
              </w:rPr>
              <w:t>T e x t</w:t>
            </w:r>
          </w:p>
        </w:tc>
        <w:tc>
          <w:tcPr>
            <w:tcW w:w="1260" w:type="dxa"/>
            <w:shd w:val="clear" w:color="auto" w:fill="FFFF00"/>
          </w:tcPr>
          <w:p w:rsidR="00FF5111" w:rsidRPr="00C660D6" w:rsidRDefault="00FF5111" w:rsidP="003000C9">
            <w:pPr>
              <w:jc w:val="both"/>
              <w:rPr>
                <w:b/>
              </w:rPr>
            </w:pPr>
            <w:r w:rsidRPr="00C660D6">
              <w:rPr>
                <w:b/>
              </w:rPr>
              <w:t xml:space="preserve">Rozpočet </w:t>
            </w:r>
          </w:p>
        </w:tc>
        <w:tc>
          <w:tcPr>
            <w:tcW w:w="1260" w:type="dxa"/>
            <w:shd w:val="clear" w:color="auto" w:fill="FFFF00"/>
          </w:tcPr>
          <w:p w:rsidR="00FF5111" w:rsidRPr="00C660D6" w:rsidRDefault="00FF5111" w:rsidP="003000C9">
            <w:pPr>
              <w:jc w:val="both"/>
              <w:rPr>
                <w:b/>
              </w:rPr>
            </w:pPr>
            <w:r w:rsidRPr="00C660D6">
              <w:rPr>
                <w:b/>
              </w:rPr>
              <w:t>Upravený rozpočet</w:t>
            </w:r>
          </w:p>
        </w:tc>
        <w:tc>
          <w:tcPr>
            <w:tcW w:w="1080" w:type="dxa"/>
            <w:shd w:val="clear" w:color="auto" w:fill="FFFF00"/>
          </w:tcPr>
          <w:p w:rsidR="00FF5111" w:rsidRPr="00C660D6" w:rsidRDefault="00FF5111" w:rsidP="003000C9">
            <w:pPr>
              <w:jc w:val="both"/>
              <w:rPr>
                <w:b/>
              </w:rPr>
            </w:pPr>
            <w:r w:rsidRPr="00C660D6">
              <w:rPr>
                <w:b/>
              </w:rPr>
              <w:t>Rozdiel</w:t>
            </w:r>
          </w:p>
        </w:tc>
      </w:tr>
      <w:tr w:rsidR="00AF63D7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  <w:rPr>
                <w:b/>
              </w:rPr>
            </w:pPr>
            <w:r>
              <w:rPr>
                <w:b/>
              </w:rPr>
              <w:t>Program 9: Administratíva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/>
        </w:tc>
      </w:tr>
      <w:tr w:rsidR="00AF63D7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Pr="00924752" w:rsidRDefault="00AF63D7" w:rsidP="00191B12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Podprogram 9.1: Administratíva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/>
        </w:tc>
      </w:tr>
      <w:tr w:rsidR="00AF63D7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Pr="00813F43" w:rsidRDefault="00AF63D7" w:rsidP="00191B12">
            <w:pPr>
              <w:jc w:val="both"/>
            </w:pPr>
            <w:r>
              <w:t>(národný projekt „Praxou k zamestnaniu)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/>
        </w:tc>
      </w:tr>
      <w:tr w:rsidR="00AF63D7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Pr="00520BAD" w:rsidRDefault="00AF63D7" w:rsidP="00191B12">
            <w:pPr>
              <w:jc w:val="both"/>
            </w:pPr>
            <w:r>
              <w:t>01.1.1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610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Pr="00BE364A" w:rsidRDefault="00AF63D7" w:rsidP="00191B12">
            <w:pPr>
              <w:jc w:val="both"/>
              <w:rPr>
                <w:sz w:val="16"/>
                <w:szCs w:val="16"/>
              </w:rPr>
            </w:pPr>
            <w:r w:rsidRPr="00BE364A">
              <w:rPr>
                <w:sz w:val="16"/>
                <w:szCs w:val="16"/>
              </w:rPr>
              <w:t>3AC1;3AC2/M 12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Mzdy, platy, služobné príjmy a ostatné osobné vyrovnania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  <w:rPr>
                <w:b/>
              </w:rPr>
            </w:pPr>
            <w:r>
              <w:rPr>
                <w:b/>
              </w:rPr>
              <w:t>1 306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5D7850">
            <w:pPr>
              <w:jc w:val="right"/>
            </w:pPr>
            <w:r>
              <w:t xml:space="preserve">+ 1 </w:t>
            </w:r>
            <w:r w:rsidR="005D7850">
              <w:t>038</w:t>
            </w:r>
          </w:p>
        </w:tc>
      </w:tr>
      <w:tr w:rsidR="00AF63D7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610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Mzdy, platy, služobné príjmy a ostatné osobné vyrovnania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  <w:rPr>
                <w:b/>
              </w:rPr>
            </w:pPr>
            <w:r>
              <w:rPr>
                <w:b/>
              </w:rPr>
              <w:t>361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5D7850">
            <w:pPr>
              <w:jc w:val="right"/>
            </w:pPr>
            <w:r>
              <w:t xml:space="preserve">+ </w:t>
            </w:r>
            <w:r w:rsidR="005D7850">
              <w:t>308</w:t>
            </w:r>
          </w:p>
        </w:tc>
      </w:tr>
      <w:tr w:rsidR="00AF63D7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620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 w:rsidRPr="00BE364A">
              <w:rPr>
                <w:sz w:val="16"/>
                <w:szCs w:val="16"/>
              </w:rPr>
              <w:t>3AC1;3AC2/M 12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r>
              <w:t>Poistné a príspevok do  poisťovní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  <w:rPr>
                <w:b/>
              </w:rPr>
            </w:pPr>
            <w:r>
              <w:rPr>
                <w:b/>
              </w:rPr>
              <w:t>460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5D7850">
            <w:pPr>
              <w:jc w:val="right"/>
            </w:pPr>
            <w:r>
              <w:t xml:space="preserve">+ </w:t>
            </w:r>
            <w:r w:rsidR="005D7850">
              <w:t>365</w:t>
            </w:r>
          </w:p>
        </w:tc>
      </w:tr>
      <w:tr w:rsidR="00AF63D7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620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  <w:rPr>
                <w:b/>
              </w:rPr>
            </w:pPr>
            <w:r>
              <w:t>Poistné a príspevok do  poisťovní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5D7850">
            <w:pPr>
              <w:jc w:val="right"/>
            </w:pPr>
            <w:r>
              <w:t xml:space="preserve">+ </w:t>
            </w:r>
            <w:r w:rsidR="005D7850">
              <w:t>106</w:t>
            </w:r>
          </w:p>
        </w:tc>
      </w:tr>
      <w:tr w:rsidR="00AF63D7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633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 w:rsidRPr="00BE364A">
              <w:rPr>
                <w:sz w:val="16"/>
                <w:szCs w:val="16"/>
              </w:rPr>
              <w:t>3AC1;3AC2/M 12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Materiál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  <w:r>
              <w:t>+ 60</w:t>
            </w:r>
          </w:p>
        </w:tc>
      </w:tr>
      <w:tr w:rsidR="00AF63D7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637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Služby (stravovanie, prídel do SF 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3A634E">
            <w:pPr>
              <w:jc w:val="right"/>
            </w:pPr>
            <w:r>
              <w:t xml:space="preserve">+ </w:t>
            </w:r>
            <w:r w:rsidR="003A634E">
              <w:t>171</w:t>
            </w:r>
          </w:p>
        </w:tc>
      </w:tr>
      <w:tr w:rsidR="00AF63D7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Pr="0078491B" w:rsidRDefault="00AF63D7" w:rsidP="00191B12">
            <w:pPr>
              <w:jc w:val="both"/>
            </w:pPr>
            <w:r w:rsidRPr="0078491B">
              <w:t>642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Pr="0078491B" w:rsidRDefault="00AF63D7" w:rsidP="00191B12">
            <w:pPr>
              <w:jc w:val="both"/>
            </w:pPr>
            <w:r w:rsidRPr="0078491B"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Pr="0078491B" w:rsidRDefault="00AF63D7" w:rsidP="00191B12">
            <w:pPr>
              <w:jc w:val="both"/>
            </w:pPr>
            <w:r w:rsidRPr="0078491B">
              <w:t>Transfery jednotlivcom a neziskovým právnickým osobám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Pr="0078491B" w:rsidRDefault="00AF63D7" w:rsidP="00191B1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Pr="0078491B" w:rsidRDefault="00AF63D7" w:rsidP="00191B12">
            <w:pPr>
              <w:jc w:val="right"/>
              <w:rPr>
                <w:b/>
              </w:rPr>
            </w:pPr>
            <w:r w:rsidRPr="0078491B">
              <w:rPr>
                <w:b/>
              </w:rPr>
              <w:t>50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Pr="0078491B" w:rsidRDefault="00AF63D7" w:rsidP="00191B12">
            <w:pPr>
              <w:jc w:val="right"/>
            </w:pPr>
            <w:r w:rsidRPr="0078491B">
              <w:t>+ 50</w:t>
            </w:r>
          </w:p>
        </w:tc>
      </w:tr>
      <w:tr w:rsidR="00AF63D7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</w:p>
        </w:tc>
      </w:tr>
      <w:tr w:rsidR="00AF63D7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Pr="00132256" w:rsidRDefault="00AF63D7" w:rsidP="00191B12">
            <w:pPr>
              <w:rPr>
                <w:b/>
              </w:rPr>
            </w:pPr>
            <w:r w:rsidRPr="00132256">
              <w:rPr>
                <w:b/>
              </w:rPr>
              <w:t>Program 7: Prostredie pre život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/>
        </w:tc>
      </w:tr>
      <w:tr w:rsidR="00AF63D7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Pr="00132256" w:rsidRDefault="00AF63D7" w:rsidP="00191B12">
            <w:pPr>
              <w:rPr>
                <w:b/>
                <w:i/>
              </w:rPr>
            </w:pPr>
            <w:r w:rsidRPr="00132256">
              <w:rPr>
                <w:b/>
                <w:i/>
              </w:rPr>
              <w:t>Podprogram 7.6: Menšie obecné služby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</w:p>
        </w:tc>
      </w:tr>
      <w:tr w:rsidR="00AF63D7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Pr="00813F43" w:rsidRDefault="00AF63D7" w:rsidP="00191B12">
            <w:pPr>
              <w:jc w:val="both"/>
            </w:pPr>
            <w:r>
              <w:t>(národný projekt „Praxou k zamestnaniu)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</w:p>
        </w:tc>
      </w:tr>
      <w:tr w:rsidR="00AF63D7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Pr="00520BAD" w:rsidRDefault="00AF63D7" w:rsidP="00191B12">
            <w:pPr>
              <w:jc w:val="both"/>
            </w:pPr>
            <w:r>
              <w:t>06.2.0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610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 w:rsidRPr="00BE364A">
              <w:rPr>
                <w:sz w:val="16"/>
                <w:szCs w:val="16"/>
              </w:rPr>
              <w:t>3AC1;3AC2/M 12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Mzdy, platy, služobné príjmy a ostatné osobné vyrovnania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  <w:rPr>
                <w:b/>
              </w:rPr>
            </w:pPr>
            <w:r>
              <w:rPr>
                <w:b/>
              </w:rPr>
              <w:t>4 960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8733DE">
            <w:pPr>
              <w:jc w:val="right"/>
            </w:pPr>
            <w:r>
              <w:t xml:space="preserve">+ </w:t>
            </w:r>
            <w:r w:rsidR="008733DE">
              <w:t>3 937</w:t>
            </w:r>
          </w:p>
        </w:tc>
      </w:tr>
      <w:tr w:rsidR="00AF63D7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610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Mzdy, platy, služobné príjmy a ostatné osobné vyrovnania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  <w:rPr>
                <w:b/>
              </w:rPr>
            </w:pPr>
            <w:r>
              <w:rPr>
                <w:b/>
              </w:rPr>
              <w:t>661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8733DE">
            <w:pPr>
              <w:jc w:val="right"/>
            </w:pPr>
            <w:r>
              <w:t>+ 6</w:t>
            </w:r>
            <w:r w:rsidR="008733DE">
              <w:t>07</w:t>
            </w:r>
          </w:p>
        </w:tc>
      </w:tr>
      <w:tr w:rsidR="00AF63D7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620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 w:rsidRPr="00BE364A">
              <w:rPr>
                <w:sz w:val="16"/>
                <w:szCs w:val="16"/>
              </w:rPr>
              <w:t>3AC1;3AC2/M 12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r>
              <w:t>Poistné a príspevok do  poisťovní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  <w:rPr>
                <w:b/>
              </w:rPr>
            </w:pPr>
            <w:r>
              <w:rPr>
                <w:b/>
              </w:rPr>
              <w:t>1 734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8733DE">
            <w:pPr>
              <w:jc w:val="right"/>
            </w:pPr>
            <w:r>
              <w:t>+ 1</w:t>
            </w:r>
            <w:r w:rsidR="008733DE">
              <w:t>386</w:t>
            </w:r>
          </w:p>
        </w:tc>
      </w:tr>
      <w:tr w:rsidR="00AF63D7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620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  <w:rPr>
                <w:b/>
              </w:rPr>
            </w:pPr>
            <w:r>
              <w:t>Poistné a príspevok do  poisťovní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  <w:rPr>
                <w:b/>
              </w:rPr>
            </w:pPr>
            <w:r>
              <w:rPr>
                <w:b/>
              </w:rPr>
              <w:t xml:space="preserve"> 233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8733DE">
            <w:pPr>
              <w:jc w:val="right"/>
            </w:pPr>
            <w:r>
              <w:t>+ 2</w:t>
            </w:r>
            <w:r w:rsidR="008733DE">
              <w:t>1</w:t>
            </w:r>
            <w:r>
              <w:t>3</w:t>
            </w:r>
          </w:p>
        </w:tc>
      </w:tr>
      <w:tr w:rsidR="00AF63D7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633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 w:rsidRPr="00BE364A">
              <w:rPr>
                <w:sz w:val="16"/>
                <w:szCs w:val="16"/>
              </w:rPr>
              <w:t>3AC1;3AC2/M 12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Materiál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  <w:rPr>
                <w:b/>
              </w:rPr>
            </w:pPr>
            <w:r>
              <w:rPr>
                <w:b/>
              </w:rPr>
              <w:t>240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  <w:r>
              <w:t>+ 240</w:t>
            </w:r>
          </w:p>
        </w:tc>
      </w:tr>
      <w:tr w:rsidR="00AF63D7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637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  <w:r>
              <w:t>Služby (stravovanie , prídel do SF 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191B12">
            <w:pPr>
              <w:jc w:val="right"/>
              <w:rPr>
                <w:b/>
              </w:rPr>
            </w:pPr>
            <w:r>
              <w:rPr>
                <w:b/>
              </w:rPr>
              <w:t>745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Default="00AF63D7" w:rsidP="008733DE">
            <w:pPr>
              <w:jc w:val="right"/>
            </w:pPr>
            <w:r>
              <w:t xml:space="preserve">+ </w:t>
            </w:r>
            <w:r w:rsidR="008733DE">
              <w:t>67</w:t>
            </w:r>
            <w:r>
              <w:t>5</w:t>
            </w:r>
          </w:p>
        </w:tc>
      </w:tr>
      <w:tr w:rsidR="00AF63D7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Default="00AF63D7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Pr="0078491B" w:rsidRDefault="00AF63D7" w:rsidP="00191B12">
            <w:pPr>
              <w:jc w:val="both"/>
            </w:pPr>
            <w:r w:rsidRPr="0078491B">
              <w:t>642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Pr="0078491B" w:rsidRDefault="00AF63D7" w:rsidP="00191B12">
            <w:pPr>
              <w:jc w:val="both"/>
            </w:pPr>
            <w:r w:rsidRPr="0078491B"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F63D7" w:rsidRPr="0078491B" w:rsidRDefault="00AF63D7" w:rsidP="00191B12">
            <w:pPr>
              <w:jc w:val="both"/>
            </w:pPr>
            <w:r w:rsidRPr="0078491B">
              <w:t>Transfery jednotlivcom a neziskovým právnickým osobám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Pr="0078491B" w:rsidRDefault="00AF63D7" w:rsidP="00191B1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Pr="0078491B" w:rsidRDefault="00AF63D7" w:rsidP="00191B12">
            <w:pPr>
              <w:jc w:val="right"/>
              <w:rPr>
                <w:b/>
              </w:rPr>
            </w:pPr>
            <w:r w:rsidRPr="0078491B">
              <w:rPr>
                <w:b/>
              </w:rPr>
              <w:t>200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AF63D7" w:rsidRPr="0078491B" w:rsidRDefault="00AF63D7" w:rsidP="00191B12">
            <w:pPr>
              <w:jc w:val="right"/>
            </w:pPr>
            <w:r w:rsidRPr="0078491B">
              <w:t>+ 200</w:t>
            </w:r>
          </w:p>
        </w:tc>
      </w:tr>
      <w:tr w:rsidR="00E82612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191B1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191B1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813F43" w:rsidRDefault="00E82612" w:rsidP="008D53C1">
            <w:pPr>
              <w:jc w:val="both"/>
            </w:pPr>
            <w:r>
              <w:t xml:space="preserve"> (zníženie z dôvodu realizácie národného projektu „Praxou k zamestnaniu)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191B1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191B1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191B12">
            <w:pPr>
              <w:jc w:val="right"/>
            </w:pPr>
          </w:p>
        </w:tc>
      </w:tr>
      <w:tr w:rsidR="00E82612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4C2AC0" w:rsidRDefault="00E82612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4C2AC0" w:rsidRDefault="00E82612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4C2AC0" w:rsidRDefault="00E82612" w:rsidP="00191B1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4C2AC0" w:rsidRDefault="00E82612" w:rsidP="00191B12">
            <w:pPr>
              <w:jc w:val="both"/>
            </w:pPr>
            <w:r w:rsidRPr="008C0C67">
              <w:rPr>
                <w:b/>
                <w:i/>
              </w:rPr>
              <w:t>Program 7.5: Detské ihriská na verejných priestranstvách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4C2AC0" w:rsidRDefault="00E82612" w:rsidP="00191B1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4C2AC0" w:rsidRDefault="00E82612" w:rsidP="00191B1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4C2AC0" w:rsidRDefault="00E82612" w:rsidP="00191B12">
            <w:pPr>
              <w:jc w:val="right"/>
            </w:pPr>
          </w:p>
        </w:tc>
      </w:tr>
      <w:tr w:rsidR="00E82612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  <w:r w:rsidRPr="0099549C">
              <w:t>06.2.0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  <w:r w:rsidRPr="0099549C">
              <w:t>635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  <w:r w:rsidRPr="0099549C"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  <w:r w:rsidRPr="0099549C">
              <w:t>Rutinná a štandardná údržba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B12">
            <w:pPr>
              <w:jc w:val="right"/>
            </w:pPr>
            <w:r w:rsidRPr="0099549C">
              <w:t>35 520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E82612">
            <w:pPr>
              <w:jc w:val="right"/>
              <w:rPr>
                <w:b/>
              </w:rPr>
            </w:pPr>
            <w:r w:rsidRPr="0099549C">
              <w:rPr>
                <w:b/>
              </w:rPr>
              <w:t>33 190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F4C">
            <w:pPr>
              <w:jc w:val="right"/>
            </w:pPr>
            <w:r w:rsidRPr="0099549C">
              <w:t>- 2330</w:t>
            </w:r>
          </w:p>
        </w:tc>
      </w:tr>
      <w:tr w:rsidR="00E82612" w:rsidRPr="00C660D6" w:rsidTr="00AF63D7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E82612" w:rsidRPr="0099549C" w:rsidRDefault="00E82612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E82612" w:rsidRPr="0099549C" w:rsidRDefault="00E82612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E82612" w:rsidRPr="0099549C" w:rsidRDefault="00E82612" w:rsidP="00191B1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E82612" w:rsidRPr="0099549C" w:rsidRDefault="00E82612" w:rsidP="00191B12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612" w:rsidRPr="0099549C" w:rsidRDefault="00E82612" w:rsidP="00191B1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612" w:rsidRPr="0099549C" w:rsidRDefault="00E82612" w:rsidP="00191B1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612" w:rsidRPr="0099549C" w:rsidRDefault="00E82612" w:rsidP="00191B12">
            <w:pPr>
              <w:jc w:val="right"/>
            </w:pPr>
          </w:p>
        </w:tc>
      </w:tr>
      <w:tr w:rsidR="00E82612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  <w:rPr>
                <w:b/>
              </w:rPr>
            </w:pPr>
            <w:r w:rsidRPr="0099549C">
              <w:rPr>
                <w:b/>
              </w:rPr>
              <w:t>Program 2: Interné služby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B1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B1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B12">
            <w:pPr>
              <w:jc w:val="right"/>
            </w:pPr>
          </w:p>
        </w:tc>
      </w:tr>
      <w:tr w:rsidR="00E82612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  <w:rPr>
                <w:b/>
                <w:i/>
              </w:rPr>
            </w:pPr>
            <w:r w:rsidRPr="0099549C">
              <w:rPr>
                <w:b/>
                <w:i/>
              </w:rPr>
              <w:t>Podprogram 2.6: Obecný informačný systém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B1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B1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B12"/>
        </w:tc>
      </w:tr>
      <w:tr w:rsidR="00E82612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  <w:r w:rsidRPr="0099549C">
              <w:t>01.1.1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  <w:r w:rsidRPr="0099549C">
              <w:t>636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  <w:r w:rsidRPr="0099549C">
              <w:t xml:space="preserve">41 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  <w:r w:rsidRPr="0099549C">
              <w:t>Nájomné za nájom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B12">
            <w:pPr>
              <w:jc w:val="right"/>
            </w:pPr>
            <w:r w:rsidRPr="0099549C">
              <w:t>-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B12">
            <w:pPr>
              <w:jc w:val="right"/>
              <w:rPr>
                <w:b/>
              </w:rPr>
            </w:pPr>
            <w:r w:rsidRPr="0099549C">
              <w:rPr>
                <w:b/>
              </w:rPr>
              <w:t>280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F4C">
            <w:pPr>
              <w:jc w:val="right"/>
            </w:pPr>
            <w:r w:rsidRPr="0099549C">
              <w:t>+ 210</w:t>
            </w:r>
          </w:p>
        </w:tc>
      </w:tr>
      <w:tr w:rsidR="00E82612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B1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B1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B12">
            <w:pPr>
              <w:jc w:val="right"/>
            </w:pPr>
          </w:p>
        </w:tc>
      </w:tr>
      <w:tr w:rsidR="00E82612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rPr>
                <w:b/>
              </w:rPr>
            </w:pPr>
            <w:r w:rsidRPr="0099549C">
              <w:rPr>
                <w:b/>
              </w:rPr>
              <w:t>Program 7: Prostredie pre život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B1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B1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B12">
            <w:pPr>
              <w:jc w:val="right"/>
            </w:pPr>
          </w:p>
        </w:tc>
      </w:tr>
      <w:tr w:rsidR="00E82612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  <w:rPr>
                <w:b/>
                <w:i/>
              </w:rPr>
            </w:pPr>
            <w:r w:rsidRPr="0099549C">
              <w:rPr>
                <w:b/>
                <w:i/>
              </w:rPr>
              <w:t>Podprogram 7.3: Verejné osvetlenie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B1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B1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B12">
            <w:pPr>
              <w:jc w:val="right"/>
            </w:pPr>
          </w:p>
        </w:tc>
      </w:tr>
      <w:tr w:rsidR="00E82612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  <w:r w:rsidRPr="0099549C">
              <w:t>06.4.0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  <w:r w:rsidRPr="0099549C">
              <w:t>635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  <w:rPr>
                <w:sz w:val="18"/>
                <w:szCs w:val="18"/>
              </w:rPr>
            </w:pPr>
            <w:r w:rsidRPr="0099549C">
              <w:rPr>
                <w:sz w:val="18"/>
                <w:szCs w:val="18"/>
              </w:rP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9549C" w:rsidRDefault="00E82612" w:rsidP="00191B12">
            <w:pPr>
              <w:jc w:val="both"/>
            </w:pPr>
            <w:r w:rsidRPr="0099549C">
              <w:t>Rutinná a štandardná údržba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B12">
            <w:pPr>
              <w:jc w:val="right"/>
            </w:pPr>
            <w:r w:rsidRPr="0099549C">
              <w:t>1 420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F4C">
            <w:pPr>
              <w:jc w:val="right"/>
              <w:rPr>
                <w:b/>
              </w:rPr>
            </w:pPr>
            <w:r w:rsidRPr="0099549C">
              <w:rPr>
                <w:b/>
              </w:rPr>
              <w:t>1 210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99549C" w:rsidRDefault="00E82612" w:rsidP="00191F4C">
            <w:pPr>
              <w:jc w:val="right"/>
            </w:pPr>
            <w:r w:rsidRPr="0099549C">
              <w:t>- 210</w:t>
            </w:r>
          </w:p>
        </w:tc>
      </w:tr>
      <w:tr w:rsidR="00E82612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AF63D7" w:rsidRDefault="00E82612" w:rsidP="00191B12">
            <w:pPr>
              <w:jc w:val="both"/>
              <w:rPr>
                <w:highlight w:val="yellow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AF63D7" w:rsidRDefault="00E82612" w:rsidP="00191B12">
            <w:pPr>
              <w:jc w:val="both"/>
              <w:rPr>
                <w:highlight w:val="yellow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AF63D7" w:rsidRDefault="00E82612" w:rsidP="00191B12">
            <w:pPr>
              <w:jc w:val="both"/>
              <w:rPr>
                <w:highlight w:val="yellow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AF63D7" w:rsidRDefault="00E82612" w:rsidP="00191B12">
            <w:pPr>
              <w:rPr>
                <w:b/>
                <w:highlight w:val="yellow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AF63D7" w:rsidRDefault="00E82612" w:rsidP="00191B12">
            <w:pPr>
              <w:jc w:val="right"/>
              <w:rPr>
                <w:highlight w:val="yellow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AF63D7" w:rsidRDefault="00E82612" w:rsidP="00191B12">
            <w:pPr>
              <w:jc w:val="right"/>
              <w:rPr>
                <w:b/>
                <w:highlight w:val="yello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AF63D7" w:rsidRDefault="00E82612" w:rsidP="00191B12">
            <w:pPr>
              <w:jc w:val="right"/>
              <w:rPr>
                <w:highlight w:val="yellow"/>
              </w:rPr>
            </w:pPr>
          </w:p>
        </w:tc>
      </w:tr>
      <w:tr w:rsidR="00E82612" w:rsidRPr="00C660D6" w:rsidTr="00AF63D7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E82612" w:rsidRPr="00520BAD" w:rsidRDefault="00E82612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E82612" w:rsidRDefault="00E82612" w:rsidP="00191B12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E82612" w:rsidRPr="00BE364A" w:rsidRDefault="00E82612" w:rsidP="00191B1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E82612" w:rsidRDefault="00E82612" w:rsidP="00191B12">
            <w:pPr>
              <w:jc w:val="both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612" w:rsidRDefault="00E82612" w:rsidP="00191B12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612" w:rsidRDefault="00E82612" w:rsidP="00191B12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2612" w:rsidRDefault="00E82612" w:rsidP="00191B12">
            <w:pPr>
              <w:jc w:val="right"/>
            </w:pPr>
          </w:p>
        </w:tc>
      </w:tr>
      <w:tr w:rsidR="00E82612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pStyle w:val="NormlnIMP"/>
              <w:jc w:val="both"/>
              <w:rPr>
                <w:b/>
                <w:sz w:val="20"/>
                <w:lang w:val="sk-SK"/>
              </w:rPr>
            </w:pPr>
            <w:r>
              <w:rPr>
                <w:b/>
                <w:sz w:val="20"/>
                <w:lang w:val="sk-SK"/>
              </w:rPr>
              <w:t>Program 6: Kultúra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</w:pPr>
          </w:p>
        </w:tc>
      </w:tr>
      <w:tr w:rsidR="00E82612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pStyle w:val="NormlnIMP"/>
              <w:jc w:val="both"/>
              <w:rPr>
                <w:b/>
                <w:i/>
                <w:sz w:val="20"/>
                <w:lang w:val="sk-SK"/>
              </w:rPr>
            </w:pPr>
            <w:r>
              <w:rPr>
                <w:b/>
                <w:i/>
                <w:sz w:val="20"/>
                <w:lang w:val="sk-SK"/>
              </w:rPr>
              <w:t>Podprogram 6.3: Podpora kultúrnych a spoločenských aktivít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3000C9"/>
        </w:tc>
      </w:tr>
      <w:tr w:rsidR="00E82612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  <w:r>
              <w:t>08.2.0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  <w:r>
              <w:t>641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7F6E6B" w:rsidRDefault="00E82612" w:rsidP="003000C9">
            <w:pPr>
              <w:pStyle w:val="Zhlav"/>
              <w:tabs>
                <w:tab w:val="left" w:pos="708"/>
              </w:tabs>
            </w:pPr>
            <w:r w:rsidRPr="007F6E6B">
              <w:t>Transfery v rámci verejnej správy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</w:pPr>
            <w:r>
              <w:t>320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</w:pPr>
            <w:r>
              <w:t>- 320</w:t>
            </w:r>
          </w:p>
        </w:tc>
      </w:tr>
      <w:tr w:rsidR="00E82612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  <w:r>
              <w:t>642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7F6E6B" w:rsidRDefault="00E82612" w:rsidP="003000C9">
            <w:pPr>
              <w:pStyle w:val="Zhlav"/>
              <w:tabs>
                <w:tab w:val="left" w:pos="708"/>
              </w:tabs>
            </w:pPr>
            <w:r w:rsidRPr="007F6E6B">
              <w:t>Transfery jednotlivcom a neziskovým právnickým osobám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</w:pPr>
            <w:r>
              <w:t>330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FF5111">
            <w:pPr>
              <w:jc w:val="right"/>
            </w:pPr>
            <w:r>
              <w:t>- 330</w:t>
            </w:r>
          </w:p>
        </w:tc>
      </w:tr>
      <w:tr w:rsidR="00E82612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7F6E6B" w:rsidRDefault="00E82612" w:rsidP="003000C9">
            <w:pPr>
              <w:jc w:val="both"/>
            </w:pPr>
            <w:r>
              <w:rPr>
                <w:b/>
                <w:i/>
              </w:rPr>
              <w:t>Podprogram 6.2: Kultúrne podujatia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672012" w:rsidRDefault="00E82612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672012" w:rsidRDefault="00E82612" w:rsidP="0059087C">
            <w:pPr>
              <w:jc w:val="center"/>
            </w:pPr>
          </w:p>
        </w:tc>
      </w:tr>
      <w:tr w:rsidR="00E82612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  <w:r>
              <w:t>637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7F6E6B" w:rsidRDefault="00E82612" w:rsidP="003000C9">
            <w:pPr>
              <w:jc w:val="both"/>
            </w:pPr>
            <w:r w:rsidRPr="007F6E6B">
              <w:t>Služby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</w:pPr>
            <w:r>
              <w:t>16 340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672012" w:rsidRDefault="00E82612" w:rsidP="003000C9">
            <w:pPr>
              <w:jc w:val="right"/>
              <w:rPr>
                <w:b/>
              </w:rPr>
            </w:pPr>
            <w:r>
              <w:rPr>
                <w:b/>
              </w:rPr>
              <w:t>17 740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672012" w:rsidRDefault="00E82612" w:rsidP="00E47AF4">
            <w:pPr>
              <w:jc w:val="right"/>
            </w:pPr>
            <w:r>
              <w:t>+  1 400</w:t>
            </w:r>
          </w:p>
        </w:tc>
      </w:tr>
      <w:tr w:rsidR="00E82612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  <w:rPr>
                <w:b/>
              </w:rPr>
            </w:pPr>
            <w:r>
              <w:rPr>
                <w:b/>
              </w:rPr>
              <w:t>Program 8: Sociálne služby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</w:p>
        </w:tc>
      </w:tr>
      <w:tr w:rsidR="00E82612" w:rsidRPr="00C660D6" w:rsidTr="00D50AAE">
        <w:trPr>
          <w:trHeight w:val="468"/>
        </w:trPr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924752" w:rsidRDefault="00E82612" w:rsidP="003000C9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Podprogram 8.3: </w:t>
            </w:r>
            <w:r w:rsidRPr="00D50AAE">
              <w:rPr>
                <w:b/>
                <w:i/>
              </w:rPr>
              <w:t>Dotácia pre žiakov v predškolskom a školskom veku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</w:p>
        </w:tc>
      </w:tr>
      <w:tr w:rsidR="00E82612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  <w:rPr>
                <w:highlight w:val="green"/>
              </w:rPr>
            </w:pPr>
            <w:r w:rsidRPr="008C6F5E">
              <w:t>09.6.0.1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  <w:r>
              <w:t>642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1B0EAB" w:rsidRDefault="00E82612" w:rsidP="003000C9">
            <w:pPr>
              <w:jc w:val="both"/>
            </w:pPr>
            <w:r w:rsidRPr="007F6E6B">
              <w:t>Transfery jednotlivcom a neziskovým právnickým osobám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  <w:r>
              <w:t>450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  <w:r>
              <w:t>- 450</w:t>
            </w:r>
          </w:p>
        </w:tc>
      </w:tr>
      <w:tr w:rsidR="00E82612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8F504D" w:rsidRDefault="00E82612" w:rsidP="003000C9">
            <w:pPr>
              <w:rPr>
                <w:b/>
                <w:i/>
              </w:rPr>
            </w:pPr>
            <w:r w:rsidRPr="008F504D">
              <w:rPr>
                <w:b/>
                <w:i/>
              </w:rPr>
              <w:t>Podprogram 8.7:  Rodina a deti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</w:p>
        </w:tc>
      </w:tr>
      <w:tr w:rsidR="00E82612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085274" w:rsidRDefault="00E82612" w:rsidP="003000C9">
            <w:pPr>
              <w:jc w:val="both"/>
            </w:pPr>
            <w:r>
              <w:t>10.4.0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  <w:r>
              <w:t>642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  <w:r>
              <w:t>41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59087C" w:rsidRDefault="00E82612" w:rsidP="003000C9">
            <w:r w:rsidRPr="007F6E6B">
              <w:t>Transfery jednotlivcom a neziskovým právnickým osobám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</w:pPr>
            <w:r>
              <w:t>300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</w:pPr>
            <w:r>
              <w:t>- 300</w:t>
            </w:r>
          </w:p>
        </w:tc>
      </w:tr>
      <w:tr w:rsidR="00E82612" w:rsidRPr="00C660D6" w:rsidTr="003000C9">
        <w:tc>
          <w:tcPr>
            <w:tcW w:w="100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Pr="00085274" w:rsidRDefault="00E82612" w:rsidP="003000C9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82612" w:rsidRDefault="00E82612" w:rsidP="003000C9"/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</w:pPr>
          </w:p>
        </w:tc>
      </w:tr>
      <w:tr w:rsidR="00E82612" w:rsidRPr="00C660D6" w:rsidTr="00492E8A">
        <w:tc>
          <w:tcPr>
            <w:tcW w:w="1008" w:type="dxa"/>
            <w:shd w:val="clear" w:color="auto" w:fill="auto"/>
          </w:tcPr>
          <w:p w:rsidR="00E82612" w:rsidRPr="00C660D6" w:rsidRDefault="00E82612" w:rsidP="003000C9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shd w:val="clear" w:color="auto" w:fill="auto"/>
          </w:tcPr>
          <w:p w:rsidR="00E82612" w:rsidRPr="00C660D6" w:rsidRDefault="00E82612" w:rsidP="003000C9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E82612" w:rsidRPr="00C660D6" w:rsidRDefault="00E82612" w:rsidP="003000C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E82612" w:rsidRPr="00C660D6" w:rsidRDefault="00E82612" w:rsidP="003000C9">
            <w:pPr>
              <w:jc w:val="both"/>
              <w:rPr>
                <w:b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82612" w:rsidRPr="00C660D6" w:rsidRDefault="00E82612" w:rsidP="003000C9">
            <w:pPr>
              <w:jc w:val="right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82612" w:rsidRPr="00C660D6" w:rsidRDefault="00E82612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E82612" w:rsidRPr="00C660D6" w:rsidRDefault="00E82612" w:rsidP="003000C9">
            <w:pPr>
              <w:jc w:val="right"/>
            </w:pPr>
          </w:p>
        </w:tc>
      </w:tr>
      <w:tr w:rsidR="00E82612" w:rsidRPr="00C660D6" w:rsidTr="002E5366">
        <w:tc>
          <w:tcPr>
            <w:tcW w:w="1008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</w:p>
        </w:tc>
        <w:tc>
          <w:tcPr>
            <w:tcW w:w="3240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  <w:rPr>
                <w:b/>
              </w:rPr>
            </w:pPr>
            <w:r>
              <w:rPr>
                <w:b/>
              </w:rPr>
              <w:t>Program 9: Administratíva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</w:p>
        </w:tc>
      </w:tr>
      <w:tr w:rsidR="00E82612" w:rsidRPr="00C660D6" w:rsidTr="002E5366">
        <w:tc>
          <w:tcPr>
            <w:tcW w:w="1008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</w:p>
        </w:tc>
        <w:tc>
          <w:tcPr>
            <w:tcW w:w="3240" w:type="dxa"/>
            <w:shd w:val="clear" w:color="auto" w:fill="DBE5F1" w:themeFill="accent1" w:themeFillTint="33"/>
          </w:tcPr>
          <w:p w:rsidR="00E82612" w:rsidRPr="00400E54" w:rsidRDefault="00E82612" w:rsidP="003000C9">
            <w:pPr>
              <w:jc w:val="both"/>
              <w:rPr>
                <w:b/>
                <w:i/>
              </w:rPr>
            </w:pPr>
            <w:r w:rsidRPr="00400E54">
              <w:rPr>
                <w:b/>
                <w:i/>
              </w:rPr>
              <w:t>Podprogram 9.1: Administratíva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</w:p>
        </w:tc>
      </w:tr>
      <w:tr w:rsidR="00E82612" w:rsidRPr="00C660D6" w:rsidTr="002E5366">
        <w:tc>
          <w:tcPr>
            <w:tcW w:w="1008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  <w:rPr>
                <w:highlight w:val="green"/>
              </w:rPr>
            </w:pPr>
            <w:r w:rsidRPr="002E5366">
              <w:t>01.1.1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  <w:r>
              <w:t>610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  <w:r>
              <w:t>41</w:t>
            </w:r>
          </w:p>
        </w:tc>
        <w:tc>
          <w:tcPr>
            <w:tcW w:w="3240" w:type="dxa"/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  <w:r>
              <w:t>Mzdy, platy, služobné príjmy ...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  <w:r>
              <w:t>273 624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  <w:rPr>
                <w:b/>
              </w:rPr>
            </w:pPr>
            <w:r>
              <w:rPr>
                <w:b/>
              </w:rPr>
              <w:t>272 694</w:t>
            </w: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E82612" w:rsidRPr="00C660D6" w:rsidRDefault="00E82612" w:rsidP="00246583">
            <w:pPr>
              <w:jc w:val="right"/>
            </w:pPr>
            <w:r>
              <w:t>- 930</w:t>
            </w:r>
          </w:p>
        </w:tc>
      </w:tr>
      <w:tr w:rsidR="00E82612" w:rsidRPr="00C660D6" w:rsidTr="002E5366">
        <w:tc>
          <w:tcPr>
            <w:tcW w:w="1008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  <w:r>
              <w:t>620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  <w:r>
              <w:t>41</w:t>
            </w:r>
          </w:p>
        </w:tc>
        <w:tc>
          <w:tcPr>
            <w:tcW w:w="3240" w:type="dxa"/>
            <w:shd w:val="clear" w:color="auto" w:fill="DBE5F1" w:themeFill="accent1" w:themeFillTint="33"/>
          </w:tcPr>
          <w:p w:rsidR="00E82612" w:rsidRDefault="00E82612" w:rsidP="003000C9">
            <w:r>
              <w:t>Poistné a príspevky do poisťovní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  <w:r>
              <w:t>106 013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  <w:rPr>
                <w:b/>
              </w:rPr>
            </w:pPr>
            <w:r>
              <w:rPr>
                <w:b/>
              </w:rPr>
              <w:t>105 693</w:t>
            </w: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E82612" w:rsidRDefault="00E82612" w:rsidP="003769AE">
            <w:pPr>
              <w:jc w:val="right"/>
            </w:pPr>
            <w:r>
              <w:t>- 320</w:t>
            </w:r>
          </w:p>
        </w:tc>
      </w:tr>
      <w:tr w:rsidR="00E82612" w:rsidRPr="00C660D6" w:rsidTr="002E5366">
        <w:tc>
          <w:tcPr>
            <w:tcW w:w="1008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  <w:r>
              <w:t>642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  <w:r>
              <w:t>41</w:t>
            </w:r>
          </w:p>
        </w:tc>
        <w:tc>
          <w:tcPr>
            <w:tcW w:w="3240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  <w:rPr>
                <w:b/>
              </w:rPr>
            </w:pPr>
            <w:r w:rsidRPr="007F6E6B">
              <w:t>Transfery jednotlivcom a neziskovým právnickým osobám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  <w:r>
              <w:t>2 990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  <w:rPr>
                <w:b/>
              </w:rPr>
            </w:pPr>
            <w:r>
              <w:rPr>
                <w:b/>
              </w:rPr>
              <w:t>4 240</w:t>
            </w: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E82612" w:rsidRPr="00C660D6" w:rsidRDefault="00E82612" w:rsidP="003769AE">
            <w:pPr>
              <w:jc w:val="right"/>
            </w:pPr>
            <w:r>
              <w:t>+ 1250</w:t>
            </w:r>
          </w:p>
        </w:tc>
      </w:tr>
      <w:tr w:rsidR="00E82612" w:rsidRPr="00C660D6" w:rsidTr="00492E8A">
        <w:tc>
          <w:tcPr>
            <w:tcW w:w="1008" w:type="dxa"/>
            <w:shd w:val="clear" w:color="auto" w:fill="auto"/>
          </w:tcPr>
          <w:p w:rsidR="00E82612" w:rsidRPr="00C660D6" w:rsidRDefault="00E82612" w:rsidP="003000C9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shd w:val="clear" w:color="auto" w:fill="auto"/>
          </w:tcPr>
          <w:p w:rsidR="00E82612" w:rsidRPr="00C660D6" w:rsidRDefault="00E82612" w:rsidP="003000C9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E82612" w:rsidRPr="00C660D6" w:rsidRDefault="00E82612" w:rsidP="003000C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E82612" w:rsidRPr="00C660D6" w:rsidRDefault="00E82612" w:rsidP="003000C9">
            <w:pPr>
              <w:jc w:val="both"/>
              <w:rPr>
                <w:b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82612" w:rsidRPr="00C660D6" w:rsidRDefault="00E82612" w:rsidP="003000C9">
            <w:pPr>
              <w:jc w:val="right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82612" w:rsidRPr="00C660D6" w:rsidRDefault="00E82612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E82612" w:rsidRPr="00C660D6" w:rsidRDefault="00E82612" w:rsidP="003000C9">
            <w:pPr>
              <w:jc w:val="right"/>
            </w:pPr>
          </w:p>
        </w:tc>
      </w:tr>
      <w:tr w:rsidR="00E82612" w:rsidRPr="00C660D6" w:rsidTr="00246583">
        <w:tc>
          <w:tcPr>
            <w:tcW w:w="1008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</w:p>
        </w:tc>
        <w:tc>
          <w:tcPr>
            <w:tcW w:w="3240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  <w:rPr>
                <w:b/>
              </w:rPr>
            </w:pPr>
            <w:r>
              <w:rPr>
                <w:b/>
              </w:rPr>
              <w:t>Program 2: Interné služby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</w:p>
        </w:tc>
      </w:tr>
      <w:tr w:rsidR="00E82612" w:rsidRPr="00C660D6" w:rsidTr="00246583">
        <w:tc>
          <w:tcPr>
            <w:tcW w:w="1008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</w:p>
        </w:tc>
        <w:tc>
          <w:tcPr>
            <w:tcW w:w="3240" w:type="dxa"/>
            <w:shd w:val="clear" w:color="auto" w:fill="DBE5F1" w:themeFill="accent1" w:themeFillTint="33"/>
          </w:tcPr>
          <w:p w:rsidR="00E82612" w:rsidRPr="00E4649D" w:rsidRDefault="00E82612" w:rsidP="003000C9">
            <w:pPr>
              <w:jc w:val="both"/>
              <w:rPr>
                <w:b/>
                <w:i/>
              </w:rPr>
            </w:pPr>
            <w:r w:rsidRPr="00E4649D">
              <w:rPr>
                <w:b/>
                <w:i/>
              </w:rPr>
              <w:t>P</w:t>
            </w:r>
            <w:r>
              <w:rPr>
                <w:b/>
                <w:i/>
              </w:rPr>
              <w:t>odprogram 2.4:</w:t>
            </w:r>
            <w:r w:rsidRPr="00E4649D">
              <w:rPr>
                <w:b/>
                <w:i/>
              </w:rPr>
              <w:t xml:space="preserve"> Hospodárska správa, údržba a prevádzka budov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</w:p>
        </w:tc>
      </w:tr>
      <w:tr w:rsidR="00E82612" w:rsidRPr="00C660D6" w:rsidTr="00246583">
        <w:tc>
          <w:tcPr>
            <w:tcW w:w="1008" w:type="dxa"/>
            <w:shd w:val="clear" w:color="auto" w:fill="DBE5F1" w:themeFill="accent1" w:themeFillTint="33"/>
          </w:tcPr>
          <w:p w:rsidR="00E82612" w:rsidRPr="00400E54" w:rsidRDefault="00E82612" w:rsidP="003000C9">
            <w:pPr>
              <w:jc w:val="both"/>
            </w:pPr>
            <w:r>
              <w:t>01.3.3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  <w:r>
              <w:t>637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  <w:r>
              <w:t>41</w:t>
            </w:r>
          </w:p>
        </w:tc>
        <w:tc>
          <w:tcPr>
            <w:tcW w:w="3240" w:type="dxa"/>
            <w:shd w:val="clear" w:color="auto" w:fill="DBE5F1" w:themeFill="accent1" w:themeFillTint="33"/>
          </w:tcPr>
          <w:p w:rsidR="00E82612" w:rsidRPr="00400E54" w:rsidRDefault="00E82612" w:rsidP="003000C9">
            <w:pPr>
              <w:jc w:val="both"/>
            </w:pPr>
            <w:r>
              <w:t>Služby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  <w:r>
              <w:t>15 903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  <w:rPr>
                <w:b/>
              </w:rPr>
            </w:pPr>
            <w:r>
              <w:rPr>
                <w:b/>
              </w:rPr>
              <w:t>16 743</w:t>
            </w: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  <w:r>
              <w:t>+ 840</w:t>
            </w:r>
          </w:p>
        </w:tc>
      </w:tr>
      <w:tr w:rsidR="00E82612" w:rsidRPr="00C660D6" w:rsidTr="00246583">
        <w:tc>
          <w:tcPr>
            <w:tcW w:w="1008" w:type="dxa"/>
            <w:shd w:val="clear" w:color="auto" w:fill="DBE5F1" w:themeFill="accent1" w:themeFillTint="33"/>
          </w:tcPr>
          <w:p w:rsidR="00E82612" w:rsidRPr="00400E54" w:rsidRDefault="00E82612" w:rsidP="003000C9">
            <w:pPr>
              <w:jc w:val="both"/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  <w:r>
              <w:t>635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Pr="00C660D6" w:rsidRDefault="00E82612" w:rsidP="003000C9">
            <w:pPr>
              <w:jc w:val="both"/>
            </w:pPr>
            <w:r>
              <w:t>41</w:t>
            </w:r>
          </w:p>
        </w:tc>
        <w:tc>
          <w:tcPr>
            <w:tcW w:w="3240" w:type="dxa"/>
            <w:shd w:val="clear" w:color="auto" w:fill="DBE5F1" w:themeFill="accent1" w:themeFillTint="33"/>
          </w:tcPr>
          <w:p w:rsidR="00E82612" w:rsidRPr="00E47AF4" w:rsidRDefault="00E82612" w:rsidP="003000C9">
            <w:pPr>
              <w:jc w:val="both"/>
            </w:pPr>
            <w:r w:rsidRPr="00E47AF4">
              <w:t>Údržba budov, objektov alebo ich častí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  <w:r>
              <w:t>36 844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  <w:rPr>
                <w:b/>
              </w:rPr>
            </w:pPr>
            <w:r>
              <w:rPr>
                <w:b/>
              </w:rPr>
              <w:t>36 004</w:t>
            </w: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E82612" w:rsidRPr="00C660D6" w:rsidRDefault="00E82612" w:rsidP="003000C9">
            <w:pPr>
              <w:jc w:val="right"/>
            </w:pPr>
            <w:r>
              <w:t>- 840</w:t>
            </w:r>
          </w:p>
        </w:tc>
      </w:tr>
      <w:tr w:rsidR="00E82612" w:rsidRPr="00C660D6" w:rsidTr="00246583">
        <w:tc>
          <w:tcPr>
            <w:tcW w:w="1008" w:type="dxa"/>
            <w:shd w:val="clear" w:color="auto" w:fill="DBE5F1" w:themeFill="accent1" w:themeFillTint="33"/>
          </w:tcPr>
          <w:p w:rsidR="00E82612" w:rsidRPr="00400E54" w:rsidRDefault="00E82612" w:rsidP="003000C9">
            <w:pPr>
              <w:jc w:val="both"/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</w:p>
        </w:tc>
        <w:tc>
          <w:tcPr>
            <w:tcW w:w="3240" w:type="dxa"/>
            <w:shd w:val="clear" w:color="auto" w:fill="DBE5F1" w:themeFill="accent1" w:themeFillTint="33"/>
          </w:tcPr>
          <w:p w:rsidR="00E82612" w:rsidRPr="00191B12" w:rsidRDefault="00E82612" w:rsidP="003000C9">
            <w:pPr>
              <w:jc w:val="both"/>
              <w:rPr>
                <w:b/>
              </w:rPr>
            </w:pPr>
            <w:r w:rsidRPr="00191B12">
              <w:rPr>
                <w:b/>
              </w:rPr>
              <w:t>Program 5: Šport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</w:pP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</w:pPr>
          </w:p>
        </w:tc>
      </w:tr>
      <w:tr w:rsidR="00E82612" w:rsidRPr="00C660D6" w:rsidTr="00246583">
        <w:tc>
          <w:tcPr>
            <w:tcW w:w="1008" w:type="dxa"/>
            <w:shd w:val="clear" w:color="auto" w:fill="DBE5F1" w:themeFill="accent1" w:themeFillTint="33"/>
          </w:tcPr>
          <w:p w:rsidR="00E82612" w:rsidRPr="00400E54" w:rsidRDefault="00E82612" w:rsidP="003000C9">
            <w:pPr>
              <w:jc w:val="both"/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</w:p>
        </w:tc>
        <w:tc>
          <w:tcPr>
            <w:tcW w:w="3240" w:type="dxa"/>
            <w:shd w:val="clear" w:color="auto" w:fill="DBE5F1" w:themeFill="accent1" w:themeFillTint="33"/>
          </w:tcPr>
          <w:p w:rsidR="00E82612" w:rsidRPr="00191B12" w:rsidRDefault="00E82612" w:rsidP="003000C9">
            <w:pPr>
              <w:jc w:val="both"/>
              <w:rPr>
                <w:b/>
                <w:i/>
              </w:rPr>
            </w:pPr>
            <w:r w:rsidRPr="00191B12">
              <w:rPr>
                <w:b/>
                <w:i/>
              </w:rPr>
              <w:t>Podprogram 5.4: Mobilná ľadová plocha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</w:pP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</w:pPr>
          </w:p>
        </w:tc>
      </w:tr>
      <w:tr w:rsidR="00E82612" w:rsidRPr="00C660D6" w:rsidTr="00246583">
        <w:tc>
          <w:tcPr>
            <w:tcW w:w="1008" w:type="dxa"/>
            <w:shd w:val="clear" w:color="auto" w:fill="DBE5F1" w:themeFill="accent1" w:themeFillTint="33"/>
          </w:tcPr>
          <w:p w:rsidR="00E82612" w:rsidRPr="00400E54" w:rsidRDefault="00E82612" w:rsidP="003000C9">
            <w:pPr>
              <w:jc w:val="both"/>
            </w:pPr>
            <w:r>
              <w:t>08.1.0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  <w:r>
              <w:t>637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  <w:r>
              <w:t>41</w:t>
            </w:r>
          </w:p>
        </w:tc>
        <w:tc>
          <w:tcPr>
            <w:tcW w:w="3240" w:type="dxa"/>
            <w:shd w:val="clear" w:color="auto" w:fill="DBE5F1" w:themeFill="accent1" w:themeFillTint="33"/>
          </w:tcPr>
          <w:p w:rsidR="00E82612" w:rsidRPr="00E47AF4" w:rsidRDefault="00E82612" w:rsidP="003000C9">
            <w:pPr>
              <w:jc w:val="both"/>
            </w:pPr>
            <w:r>
              <w:t xml:space="preserve">Služby 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</w:pPr>
            <w:r>
              <w:t>0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  <w:rPr>
                <w:b/>
              </w:rPr>
            </w:pPr>
            <w:r>
              <w:rPr>
                <w:b/>
              </w:rPr>
              <w:t>630</w:t>
            </w: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</w:pPr>
            <w:r>
              <w:t xml:space="preserve">+ 630 </w:t>
            </w:r>
          </w:p>
        </w:tc>
      </w:tr>
      <w:tr w:rsidR="00E82612" w:rsidRPr="00C660D6" w:rsidTr="00246583">
        <w:tc>
          <w:tcPr>
            <w:tcW w:w="1008" w:type="dxa"/>
            <w:shd w:val="clear" w:color="auto" w:fill="DBE5F1" w:themeFill="accent1" w:themeFillTint="33"/>
          </w:tcPr>
          <w:p w:rsidR="00E82612" w:rsidRPr="00400E54" w:rsidRDefault="00E82612" w:rsidP="003000C9">
            <w:pPr>
              <w:jc w:val="both"/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Default="00E82612" w:rsidP="003000C9">
            <w:pPr>
              <w:jc w:val="both"/>
            </w:pPr>
          </w:p>
        </w:tc>
        <w:tc>
          <w:tcPr>
            <w:tcW w:w="3240" w:type="dxa"/>
            <w:shd w:val="clear" w:color="auto" w:fill="DBE5F1" w:themeFill="accent1" w:themeFillTint="33"/>
          </w:tcPr>
          <w:p w:rsidR="00E82612" w:rsidRPr="00E47AF4" w:rsidRDefault="00E82612" w:rsidP="003000C9">
            <w:pPr>
              <w:jc w:val="both"/>
            </w:pP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</w:pP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E82612" w:rsidRDefault="00E82612" w:rsidP="003000C9">
            <w:pPr>
              <w:jc w:val="right"/>
            </w:pPr>
          </w:p>
        </w:tc>
      </w:tr>
      <w:tr w:rsidR="00E82612" w:rsidRPr="00C660D6" w:rsidTr="00246583">
        <w:tc>
          <w:tcPr>
            <w:tcW w:w="1008" w:type="dxa"/>
            <w:shd w:val="clear" w:color="auto" w:fill="DBE5F1" w:themeFill="accent1" w:themeFillTint="33"/>
          </w:tcPr>
          <w:p w:rsidR="00E82612" w:rsidRPr="00C660D6" w:rsidRDefault="00E82612" w:rsidP="00191B1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Pr="00C660D6" w:rsidRDefault="00E82612" w:rsidP="00191B12">
            <w:pPr>
              <w:jc w:val="both"/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Pr="00C660D6" w:rsidRDefault="00E82612" w:rsidP="00191B12">
            <w:pPr>
              <w:jc w:val="both"/>
            </w:pPr>
          </w:p>
        </w:tc>
        <w:tc>
          <w:tcPr>
            <w:tcW w:w="3240" w:type="dxa"/>
            <w:shd w:val="clear" w:color="auto" w:fill="DBE5F1" w:themeFill="accent1" w:themeFillTint="33"/>
          </w:tcPr>
          <w:p w:rsidR="00E82612" w:rsidRPr="00C660D6" w:rsidRDefault="00E82612" w:rsidP="00191B12">
            <w:pPr>
              <w:jc w:val="both"/>
              <w:rPr>
                <w:b/>
              </w:rPr>
            </w:pPr>
            <w:r>
              <w:rPr>
                <w:b/>
              </w:rPr>
              <w:t>Program 2: Interné služby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191B12">
            <w:pPr>
              <w:jc w:val="right"/>
            </w:pP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191B12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E82612" w:rsidRPr="00C660D6" w:rsidRDefault="00E82612" w:rsidP="00191B12">
            <w:pPr>
              <w:jc w:val="right"/>
            </w:pPr>
          </w:p>
        </w:tc>
      </w:tr>
      <w:tr w:rsidR="00E82612" w:rsidRPr="00C660D6" w:rsidTr="00246583">
        <w:tc>
          <w:tcPr>
            <w:tcW w:w="1008" w:type="dxa"/>
            <w:shd w:val="clear" w:color="auto" w:fill="DBE5F1" w:themeFill="accent1" w:themeFillTint="33"/>
          </w:tcPr>
          <w:p w:rsidR="00E82612" w:rsidRPr="00C660D6" w:rsidRDefault="00E82612" w:rsidP="00191B12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Pr="00C660D6" w:rsidRDefault="00E82612" w:rsidP="00191B12">
            <w:pPr>
              <w:jc w:val="both"/>
            </w:pP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Pr="00C660D6" w:rsidRDefault="00E82612" w:rsidP="00191B12">
            <w:pPr>
              <w:jc w:val="both"/>
            </w:pPr>
          </w:p>
        </w:tc>
        <w:tc>
          <w:tcPr>
            <w:tcW w:w="3240" w:type="dxa"/>
            <w:shd w:val="clear" w:color="auto" w:fill="DBE5F1" w:themeFill="accent1" w:themeFillTint="33"/>
          </w:tcPr>
          <w:p w:rsidR="00E82612" w:rsidRPr="00E4649D" w:rsidRDefault="00E82612" w:rsidP="00191B12">
            <w:pPr>
              <w:jc w:val="both"/>
              <w:rPr>
                <w:b/>
                <w:i/>
              </w:rPr>
            </w:pPr>
            <w:r w:rsidRPr="00E4649D">
              <w:rPr>
                <w:b/>
                <w:i/>
              </w:rPr>
              <w:t>P</w:t>
            </w:r>
            <w:r>
              <w:rPr>
                <w:b/>
                <w:i/>
              </w:rPr>
              <w:t>odprogram 2.4:</w:t>
            </w:r>
            <w:r w:rsidRPr="00E4649D">
              <w:rPr>
                <w:b/>
                <w:i/>
              </w:rPr>
              <w:t xml:space="preserve"> Hospodárska správa, údržba a prevádzka budov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191B12">
            <w:pPr>
              <w:jc w:val="right"/>
            </w:pP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191B12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E82612" w:rsidRPr="00C660D6" w:rsidRDefault="00E82612" w:rsidP="00191B12">
            <w:pPr>
              <w:jc w:val="right"/>
            </w:pPr>
          </w:p>
        </w:tc>
      </w:tr>
      <w:tr w:rsidR="00E82612" w:rsidRPr="00C660D6" w:rsidTr="00246583">
        <w:tc>
          <w:tcPr>
            <w:tcW w:w="1008" w:type="dxa"/>
            <w:shd w:val="clear" w:color="auto" w:fill="DBE5F1" w:themeFill="accent1" w:themeFillTint="33"/>
          </w:tcPr>
          <w:p w:rsidR="00E82612" w:rsidRPr="00400E54" w:rsidRDefault="00E82612" w:rsidP="00191B12">
            <w:pPr>
              <w:jc w:val="both"/>
            </w:pPr>
            <w:r>
              <w:lastRenderedPageBreak/>
              <w:t>01.3.3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Pr="00C660D6" w:rsidRDefault="00E82612" w:rsidP="00191B12">
            <w:pPr>
              <w:jc w:val="both"/>
            </w:pPr>
            <w:r>
              <w:t>635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:rsidR="00E82612" w:rsidRPr="00C660D6" w:rsidRDefault="00E82612" w:rsidP="00191B12">
            <w:pPr>
              <w:jc w:val="both"/>
            </w:pPr>
            <w:r>
              <w:t>41</w:t>
            </w:r>
          </w:p>
        </w:tc>
        <w:tc>
          <w:tcPr>
            <w:tcW w:w="3240" w:type="dxa"/>
            <w:shd w:val="clear" w:color="auto" w:fill="DBE5F1" w:themeFill="accent1" w:themeFillTint="33"/>
          </w:tcPr>
          <w:p w:rsidR="00E82612" w:rsidRPr="00E47AF4" w:rsidRDefault="00E82612" w:rsidP="00191B12">
            <w:pPr>
              <w:jc w:val="both"/>
            </w:pPr>
            <w:r w:rsidRPr="00E47AF4">
              <w:t>Údržba budov, objektov alebo ich častí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191B12">
            <w:pPr>
              <w:jc w:val="right"/>
            </w:pPr>
            <w:r>
              <w:t>36 044</w:t>
            </w: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:rsidR="00E82612" w:rsidRPr="00C660D6" w:rsidRDefault="00E82612" w:rsidP="00191B12">
            <w:pPr>
              <w:jc w:val="right"/>
              <w:rPr>
                <w:b/>
              </w:rPr>
            </w:pPr>
            <w:r>
              <w:rPr>
                <w:b/>
              </w:rPr>
              <w:t>35 414</w:t>
            </w:r>
          </w:p>
        </w:tc>
        <w:tc>
          <w:tcPr>
            <w:tcW w:w="1080" w:type="dxa"/>
            <w:shd w:val="clear" w:color="auto" w:fill="DBE5F1" w:themeFill="accent1" w:themeFillTint="33"/>
            <w:vAlign w:val="center"/>
          </w:tcPr>
          <w:p w:rsidR="00E82612" w:rsidRPr="00C660D6" w:rsidRDefault="00E82612" w:rsidP="00191B12">
            <w:pPr>
              <w:jc w:val="right"/>
            </w:pPr>
            <w:r>
              <w:t xml:space="preserve">- 630 </w:t>
            </w:r>
          </w:p>
        </w:tc>
      </w:tr>
      <w:tr w:rsidR="00E82612" w:rsidRPr="00C660D6" w:rsidTr="00191B12">
        <w:tc>
          <w:tcPr>
            <w:tcW w:w="1008" w:type="dxa"/>
            <w:shd w:val="clear" w:color="auto" w:fill="auto"/>
          </w:tcPr>
          <w:p w:rsidR="00E82612" w:rsidRPr="00400E54" w:rsidRDefault="00E82612" w:rsidP="003000C9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E82612" w:rsidRDefault="00E82612" w:rsidP="003000C9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E82612" w:rsidRDefault="00E82612" w:rsidP="003000C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E82612" w:rsidRPr="00E47AF4" w:rsidRDefault="00E82612" w:rsidP="003000C9">
            <w:pPr>
              <w:jc w:val="both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82612" w:rsidRDefault="00E82612" w:rsidP="003000C9">
            <w:pPr>
              <w:jc w:val="right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82612" w:rsidRDefault="00E82612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E82612" w:rsidRDefault="00E82612" w:rsidP="003000C9">
            <w:pPr>
              <w:jc w:val="right"/>
            </w:pPr>
          </w:p>
        </w:tc>
      </w:tr>
      <w:tr w:rsidR="00E82612" w:rsidRPr="00C660D6" w:rsidTr="00492E8A">
        <w:tc>
          <w:tcPr>
            <w:tcW w:w="1008" w:type="dxa"/>
            <w:shd w:val="clear" w:color="auto" w:fill="auto"/>
          </w:tcPr>
          <w:p w:rsidR="00E82612" w:rsidRPr="00400E54" w:rsidRDefault="00E82612" w:rsidP="003000C9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E82612" w:rsidRPr="00C660D6" w:rsidRDefault="00E82612" w:rsidP="003000C9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E82612" w:rsidRPr="00C660D6" w:rsidRDefault="00E82612" w:rsidP="003000C9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E82612" w:rsidRPr="00C660D6" w:rsidRDefault="00E82612" w:rsidP="003000C9">
            <w:pPr>
              <w:jc w:val="both"/>
              <w:rPr>
                <w:b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82612" w:rsidRPr="00C660D6" w:rsidRDefault="00E82612" w:rsidP="003000C9">
            <w:pPr>
              <w:jc w:val="right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E82612" w:rsidRPr="00C660D6" w:rsidRDefault="00E82612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E82612" w:rsidRPr="00C660D6" w:rsidRDefault="00E82612" w:rsidP="003000C9">
            <w:pPr>
              <w:jc w:val="right"/>
            </w:pPr>
          </w:p>
        </w:tc>
      </w:tr>
      <w:tr w:rsidR="00E82612" w:rsidRPr="00C660D6" w:rsidTr="009C2B00">
        <w:tc>
          <w:tcPr>
            <w:tcW w:w="1008" w:type="dxa"/>
            <w:shd w:val="clear" w:color="auto" w:fill="B8CCE4" w:themeFill="accent1" w:themeFillTint="66"/>
          </w:tcPr>
          <w:p w:rsidR="00E82612" w:rsidRPr="00675ACF" w:rsidRDefault="00E82612" w:rsidP="003000C9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900" w:type="dxa"/>
            <w:shd w:val="clear" w:color="auto" w:fill="B8CCE4" w:themeFill="accent1" w:themeFillTint="66"/>
          </w:tcPr>
          <w:p w:rsidR="00E82612" w:rsidRPr="00675ACF" w:rsidRDefault="00E82612" w:rsidP="003000C9">
            <w:pPr>
              <w:jc w:val="both"/>
              <w:rPr>
                <w:b/>
              </w:rPr>
            </w:pPr>
          </w:p>
        </w:tc>
        <w:tc>
          <w:tcPr>
            <w:tcW w:w="900" w:type="dxa"/>
            <w:shd w:val="clear" w:color="auto" w:fill="B8CCE4" w:themeFill="accent1" w:themeFillTint="66"/>
          </w:tcPr>
          <w:p w:rsidR="00E82612" w:rsidRPr="00675ACF" w:rsidRDefault="00E82612" w:rsidP="003000C9">
            <w:pPr>
              <w:jc w:val="both"/>
              <w:rPr>
                <w:b/>
              </w:rPr>
            </w:pPr>
          </w:p>
        </w:tc>
        <w:tc>
          <w:tcPr>
            <w:tcW w:w="3240" w:type="dxa"/>
            <w:shd w:val="clear" w:color="auto" w:fill="B8CCE4" w:themeFill="accent1" w:themeFillTint="66"/>
          </w:tcPr>
          <w:p w:rsidR="00E82612" w:rsidRPr="00675ACF" w:rsidRDefault="00E82612" w:rsidP="009C2B00">
            <w:pPr>
              <w:jc w:val="both"/>
              <w:rPr>
                <w:b/>
              </w:rPr>
            </w:pPr>
            <w:r>
              <w:rPr>
                <w:b/>
              </w:rPr>
              <w:t>Celkom za bežné výdavky</w:t>
            </w:r>
          </w:p>
        </w:tc>
        <w:tc>
          <w:tcPr>
            <w:tcW w:w="1260" w:type="dxa"/>
            <w:shd w:val="clear" w:color="auto" w:fill="B8CCE4" w:themeFill="accent1" w:themeFillTint="66"/>
            <w:vAlign w:val="center"/>
          </w:tcPr>
          <w:p w:rsidR="00E82612" w:rsidRPr="00675ACF" w:rsidRDefault="00E82612" w:rsidP="003000C9">
            <w:pPr>
              <w:jc w:val="right"/>
              <w:rPr>
                <w:b/>
              </w:rPr>
            </w:pPr>
          </w:p>
        </w:tc>
        <w:tc>
          <w:tcPr>
            <w:tcW w:w="1260" w:type="dxa"/>
            <w:shd w:val="clear" w:color="auto" w:fill="B8CCE4" w:themeFill="accent1" w:themeFillTint="66"/>
            <w:vAlign w:val="center"/>
          </w:tcPr>
          <w:p w:rsidR="00E82612" w:rsidRPr="00675ACF" w:rsidRDefault="00E82612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B8CCE4" w:themeFill="accent1" w:themeFillTint="66"/>
            <w:vAlign w:val="center"/>
          </w:tcPr>
          <w:p w:rsidR="00E82612" w:rsidRPr="00675ACF" w:rsidRDefault="00E82612" w:rsidP="003000C9">
            <w:pPr>
              <w:jc w:val="right"/>
              <w:rPr>
                <w:b/>
              </w:rPr>
            </w:pPr>
            <w:r>
              <w:rPr>
                <w:b/>
              </w:rPr>
              <w:t>+ 7 026</w:t>
            </w:r>
          </w:p>
        </w:tc>
      </w:tr>
    </w:tbl>
    <w:p w:rsidR="00AF3964" w:rsidRDefault="00AF3964" w:rsidP="00CA336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highlight w:val="yellow"/>
        </w:rPr>
      </w:pPr>
    </w:p>
    <w:p w:rsidR="009C2B00" w:rsidRDefault="009C2B00" w:rsidP="00CA336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highlight w:val="yellow"/>
        </w:rPr>
      </w:pPr>
    </w:p>
    <w:p w:rsidR="009C2B00" w:rsidRDefault="009C2B00" w:rsidP="00CA336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highlight w:val="yellow"/>
        </w:rPr>
      </w:pPr>
    </w:p>
    <w:p w:rsidR="009C2B00" w:rsidRDefault="009C2B00" w:rsidP="00CA336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highlight w:val="yellow"/>
        </w:rPr>
      </w:pPr>
    </w:p>
    <w:p w:rsidR="009C2B00" w:rsidRDefault="009C2B00" w:rsidP="00CA336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highlight w:val="yellow"/>
        </w:rPr>
      </w:pPr>
    </w:p>
    <w:p w:rsidR="009C2B00" w:rsidRDefault="009C2B00" w:rsidP="00CA336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highlight w:val="yellow"/>
        </w:rPr>
      </w:pPr>
    </w:p>
    <w:p w:rsidR="00586B96" w:rsidRPr="00C660D6" w:rsidRDefault="00586B96" w:rsidP="00586B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C660D6">
        <w:rPr>
          <w:rFonts w:ascii="Times New Roman" w:hAnsi="Times New Roman" w:cs="Times New Roman"/>
          <w:b/>
          <w:sz w:val="28"/>
          <w:szCs w:val="28"/>
        </w:rPr>
        <w:t>I. K a p i t á l o v ý   r o z p o č e t</w:t>
      </w:r>
    </w:p>
    <w:p w:rsidR="00586B96" w:rsidRDefault="00586B96" w:rsidP="00586B96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586B96" w:rsidRPr="00BB60D4" w:rsidRDefault="00586B96" w:rsidP="00586B96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i/>
        </w:rPr>
        <w:t>Zmena výdavkovej</w:t>
      </w:r>
      <w:r w:rsidRPr="00BB60D4">
        <w:rPr>
          <w:rFonts w:ascii="Times New Roman" w:hAnsi="Times New Roman" w:cs="Times New Roman"/>
          <w:b/>
          <w:i/>
        </w:rPr>
        <w:t xml:space="preserve"> časti rozpočtu                                                                        v €</w:t>
      </w:r>
    </w:p>
    <w:tbl>
      <w:tblPr>
        <w:tblStyle w:val="Mkatabulky"/>
        <w:tblW w:w="9645" w:type="dxa"/>
        <w:tblLayout w:type="fixed"/>
        <w:tblLook w:val="01E0"/>
      </w:tblPr>
      <w:tblGrid>
        <w:gridCol w:w="1007"/>
        <w:gridCol w:w="899"/>
        <w:gridCol w:w="900"/>
        <w:gridCol w:w="3239"/>
        <w:gridCol w:w="1260"/>
        <w:gridCol w:w="1260"/>
        <w:gridCol w:w="1080"/>
      </w:tblGrid>
      <w:tr w:rsidR="00586B96" w:rsidTr="003000C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86B96" w:rsidRDefault="00586B96" w:rsidP="003000C9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Funk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86B96" w:rsidRDefault="00586B96" w:rsidP="003000C9">
            <w:pPr>
              <w:jc w:val="both"/>
              <w:rPr>
                <w:b/>
              </w:rPr>
            </w:pPr>
            <w:r>
              <w:rPr>
                <w:b/>
              </w:rPr>
              <w:t>Položka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86B96" w:rsidRDefault="00586B96" w:rsidP="003000C9">
            <w:pPr>
              <w:jc w:val="both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86B96" w:rsidRDefault="00586B96" w:rsidP="003000C9">
            <w:pPr>
              <w:jc w:val="both"/>
              <w:rPr>
                <w:b/>
              </w:rPr>
            </w:pPr>
            <w:r>
              <w:rPr>
                <w:b/>
              </w:rPr>
              <w:t>T e x 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86B96" w:rsidRDefault="00586B96" w:rsidP="003000C9">
            <w:pPr>
              <w:jc w:val="both"/>
              <w:rPr>
                <w:b/>
              </w:rPr>
            </w:pPr>
            <w:r>
              <w:rPr>
                <w:b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86B96" w:rsidRDefault="00586B96" w:rsidP="003000C9">
            <w:pPr>
              <w:jc w:val="both"/>
              <w:rPr>
                <w:b/>
              </w:rPr>
            </w:pPr>
            <w:r>
              <w:rPr>
                <w:b/>
              </w:rPr>
              <w:t>Upravený rozpočet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86B96" w:rsidRDefault="00586B96" w:rsidP="003000C9">
            <w:pPr>
              <w:jc w:val="both"/>
              <w:rPr>
                <w:b/>
              </w:rPr>
            </w:pPr>
            <w:r>
              <w:rPr>
                <w:b/>
              </w:rPr>
              <w:t>Rozdiel</w:t>
            </w:r>
          </w:p>
        </w:tc>
      </w:tr>
      <w:tr w:rsidR="00E47AF4" w:rsidTr="001A468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7AF4" w:rsidRDefault="00E47AF4" w:rsidP="003000C9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7AF4" w:rsidRDefault="00E47AF4" w:rsidP="003000C9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7AF4" w:rsidRDefault="00E47AF4" w:rsidP="003000C9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47AF4" w:rsidRDefault="00E47AF4" w:rsidP="003000C9">
            <w:pPr>
              <w:rPr>
                <w:b/>
              </w:rPr>
            </w:pPr>
            <w:r>
              <w:rPr>
                <w:b/>
              </w:rPr>
              <w:t>Program 1: Plánovanie, manažment a kontrola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7AF4" w:rsidRDefault="00E47AF4" w:rsidP="003000C9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7AF4" w:rsidRDefault="00E47AF4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7AF4" w:rsidRDefault="00E47AF4" w:rsidP="003000C9">
            <w:pPr>
              <w:jc w:val="right"/>
            </w:pPr>
          </w:p>
        </w:tc>
      </w:tr>
      <w:tr w:rsidR="00E47AF4" w:rsidTr="001A468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7AF4" w:rsidRDefault="00E47AF4" w:rsidP="003000C9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7AF4" w:rsidRDefault="00E47AF4" w:rsidP="003000C9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7AF4" w:rsidRDefault="00E47AF4" w:rsidP="003000C9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47AF4" w:rsidRPr="00E47AF4" w:rsidRDefault="00E47AF4" w:rsidP="003000C9">
            <w:pPr>
              <w:rPr>
                <w:b/>
                <w:i/>
              </w:rPr>
            </w:pPr>
            <w:r w:rsidRPr="00E47AF4">
              <w:rPr>
                <w:b/>
                <w:i/>
              </w:rPr>
              <w:t>Podprogram 1.2: Strategické plánovanie a projekty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7AF4" w:rsidRDefault="00E47AF4" w:rsidP="003000C9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7AF4" w:rsidRDefault="00E47AF4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7AF4" w:rsidRDefault="00E47AF4" w:rsidP="003000C9">
            <w:pPr>
              <w:jc w:val="right"/>
            </w:pPr>
          </w:p>
        </w:tc>
      </w:tr>
      <w:tr w:rsidR="00E47AF4" w:rsidTr="001A468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7AF4" w:rsidRDefault="00E47AF4" w:rsidP="003000C9">
            <w:pPr>
              <w:jc w:val="both"/>
            </w:pPr>
            <w:r>
              <w:t>04.4.3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7AF4" w:rsidRDefault="00E47AF4" w:rsidP="003000C9">
            <w:pPr>
              <w:jc w:val="both"/>
            </w:pPr>
            <w:r>
              <w:t>716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7AF4" w:rsidRDefault="00E47AF4" w:rsidP="003000C9">
            <w:pPr>
              <w:jc w:val="both"/>
            </w:pPr>
            <w:r>
              <w:t>46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47AF4" w:rsidRPr="00E47AF4" w:rsidRDefault="00E47AF4" w:rsidP="0099549C">
            <w:r>
              <w:t>Prípravná a projektová dokumentácia</w:t>
            </w:r>
            <w:r w:rsidR="00C22A4F"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7AF4" w:rsidRDefault="00E47AF4" w:rsidP="003000C9">
            <w:pPr>
              <w:jc w:val="right"/>
            </w:pPr>
            <w:r>
              <w:t>9 300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7AF4" w:rsidRPr="003000C9" w:rsidRDefault="00E47AF4" w:rsidP="00EA18FB">
            <w:pPr>
              <w:jc w:val="right"/>
              <w:rPr>
                <w:b/>
              </w:rPr>
            </w:pPr>
            <w:r w:rsidRPr="003000C9">
              <w:rPr>
                <w:b/>
              </w:rPr>
              <w:t xml:space="preserve">12 </w:t>
            </w:r>
            <w:r w:rsidR="00EA18FB" w:rsidRPr="003000C9">
              <w:rPr>
                <w:b/>
              </w:rPr>
              <w:t>810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47AF4" w:rsidRPr="003000C9" w:rsidRDefault="00B83F2F" w:rsidP="00EA18FB">
            <w:pPr>
              <w:jc w:val="right"/>
            </w:pPr>
            <w:r>
              <w:t>+ 3 510</w:t>
            </w:r>
          </w:p>
        </w:tc>
      </w:tr>
      <w:tr w:rsidR="00586B96" w:rsidTr="001A468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586B96" w:rsidRDefault="00586B96" w:rsidP="003000C9">
            <w:pPr>
              <w:rPr>
                <w:b/>
              </w:rPr>
            </w:pPr>
            <w:r>
              <w:rPr>
                <w:b/>
              </w:rPr>
              <w:t xml:space="preserve">Program 4: Komunikácie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right"/>
            </w:pPr>
          </w:p>
        </w:tc>
      </w:tr>
      <w:tr w:rsidR="00586B96" w:rsidTr="001A468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586B96" w:rsidRPr="000A5A77" w:rsidRDefault="00586B96" w:rsidP="003000C9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Podprogram 4.1: Výstavba chodníkov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right"/>
            </w:pPr>
          </w:p>
        </w:tc>
      </w:tr>
      <w:tr w:rsidR="00586B96" w:rsidRPr="00675ACF" w:rsidTr="001A468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both"/>
            </w:pPr>
            <w:r>
              <w:t>04.5.1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both"/>
            </w:pPr>
            <w:r>
              <w:t>717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both"/>
            </w:pPr>
            <w:r>
              <w:t>46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586B96" w:rsidRPr="00675ACF" w:rsidRDefault="00586B96" w:rsidP="00586B96">
            <w:pPr>
              <w:jc w:val="both"/>
            </w:pPr>
            <w:r>
              <w:t xml:space="preserve">Realizácia stavieb a ich technického zhodnotenia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right"/>
            </w:pPr>
            <w:r>
              <w:t>15 300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586B96">
            <w:pPr>
              <w:jc w:val="right"/>
              <w:rPr>
                <w:b/>
              </w:rPr>
            </w:pPr>
            <w:r>
              <w:rPr>
                <w:b/>
              </w:rPr>
              <w:t>17 500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Pr="00675ACF" w:rsidRDefault="00586B96" w:rsidP="00586B96">
            <w:pPr>
              <w:jc w:val="right"/>
            </w:pPr>
            <w:r>
              <w:t>+ 2 200</w:t>
            </w:r>
          </w:p>
        </w:tc>
      </w:tr>
      <w:tr w:rsidR="00586B96" w:rsidRPr="00675ACF" w:rsidTr="001A4689">
        <w:trPr>
          <w:trHeight w:val="629"/>
        </w:trPr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586B96" w:rsidRPr="000A5A77" w:rsidRDefault="00586B96" w:rsidP="00586B9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Podprogram 4.2: Výstavba parkovísk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right"/>
            </w:pPr>
          </w:p>
        </w:tc>
      </w:tr>
      <w:tr w:rsidR="00586B96" w:rsidRPr="00675ACF" w:rsidTr="001A468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both"/>
            </w:pPr>
            <w:r>
              <w:t>04.5.1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both"/>
            </w:pPr>
            <w:r>
              <w:t>717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both"/>
            </w:pPr>
            <w:r>
              <w:t>46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586B96" w:rsidRPr="00675ACF" w:rsidRDefault="00586B96" w:rsidP="00586B96">
            <w:pPr>
              <w:jc w:val="both"/>
            </w:pPr>
            <w:r>
              <w:t xml:space="preserve">Realizácia stavieb a ich technického zhodnotenia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586B96" w:rsidP="003000C9">
            <w:pPr>
              <w:jc w:val="right"/>
            </w:pPr>
            <w:r>
              <w:t>28 000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Default="00B83F2F" w:rsidP="005F5D33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5F5D33">
              <w:rPr>
                <w:b/>
              </w:rPr>
              <w:t>2 290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Pr="00675ACF" w:rsidRDefault="00586B96" w:rsidP="005F5D33">
            <w:pPr>
              <w:jc w:val="right"/>
            </w:pPr>
            <w:r>
              <w:t xml:space="preserve">- </w:t>
            </w:r>
            <w:r w:rsidR="005F5D33">
              <w:t>5 710</w:t>
            </w:r>
          </w:p>
        </w:tc>
      </w:tr>
      <w:tr w:rsidR="00586B96" w:rsidRPr="00675ACF" w:rsidTr="001A468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Pr="005C3552" w:rsidRDefault="00586B96" w:rsidP="003000C9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Pr="005C3552" w:rsidRDefault="00586B96" w:rsidP="003000C9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Pr="005C3552" w:rsidRDefault="00586B96" w:rsidP="003000C9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586B96" w:rsidRPr="005C3552" w:rsidRDefault="00586B96" w:rsidP="003000C9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Pr="005C3552" w:rsidRDefault="00586B96" w:rsidP="003000C9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Pr="005C3552" w:rsidRDefault="00586B96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86B96" w:rsidRPr="005C3552" w:rsidRDefault="00586B96" w:rsidP="003000C9">
            <w:pPr>
              <w:jc w:val="right"/>
            </w:pPr>
          </w:p>
        </w:tc>
      </w:tr>
      <w:tr w:rsidR="00586B96" w:rsidRPr="00675ACF" w:rsidTr="003000C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96" w:rsidRDefault="00586B96" w:rsidP="003000C9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96" w:rsidRPr="00675ACF" w:rsidRDefault="00586B96" w:rsidP="003000C9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96" w:rsidRPr="00675ACF" w:rsidRDefault="00586B96" w:rsidP="003000C9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96" w:rsidRPr="00675ACF" w:rsidRDefault="00586B96" w:rsidP="003000C9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96" w:rsidRDefault="00586B96" w:rsidP="003000C9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96" w:rsidRPr="00675ACF" w:rsidRDefault="00586B96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96" w:rsidRPr="00675ACF" w:rsidRDefault="00586B96" w:rsidP="003000C9">
            <w:pPr>
              <w:jc w:val="right"/>
            </w:pPr>
          </w:p>
        </w:tc>
      </w:tr>
      <w:tr w:rsidR="00586B96" w:rsidTr="003000C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96" w:rsidRDefault="00586B96" w:rsidP="003000C9">
            <w:pPr>
              <w:jc w:val="both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96" w:rsidRDefault="00586B96" w:rsidP="003000C9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96" w:rsidRDefault="00586B96" w:rsidP="003000C9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B96" w:rsidRDefault="00586B96" w:rsidP="003000C9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B96" w:rsidRDefault="00586B96" w:rsidP="003000C9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B96" w:rsidRDefault="00586B96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B96" w:rsidRDefault="00586B96" w:rsidP="003000C9">
            <w:pPr>
              <w:jc w:val="right"/>
            </w:pPr>
          </w:p>
        </w:tc>
      </w:tr>
      <w:tr w:rsidR="00586B96" w:rsidTr="003000C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96" w:rsidRDefault="00586B96" w:rsidP="003000C9">
            <w:pPr>
              <w:jc w:val="both"/>
              <w:rPr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96" w:rsidRDefault="00586B96" w:rsidP="003000C9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96" w:rsidRDefault="00586B96" w:rsidP="003000C9">
            <w:pPr>
              <w:jc w:val="both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B96" w:rsidRDefault="00586B96" w:rsidP="003000C9">
            <w:pPr>
              <w:jc w:val="both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96" w:rsidRDefault="00586B96" w:rsidP="003000C9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96" w:rsidRDefault="00586B96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B96" w:rsidRDefault="00586B96" w:rsidP="003000C9">
            <w:pPr>
              <w:jc w:val="right"/>
            </w:pPr>
          </w:p>
        </w:tc>
      </w:tr>
      <w:tr w:rsidR="00586B96" w:rsidRPr="00675ACF" w:rsidTr="003000C9"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86B96" w:rsidRPr="00675ACF" w:rsidRDefault="00586B96" w:rsidP="003000C9">
            <w:pPr>
              <w:jc w:val="both"/>
              <w:rPr>
                <w:b/>
                <w:highlight w:val="green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86B96" w:rsidRPr="00675ACF" w:rsidRDefault="00586B96" w:rsidP="003000C9">
            <w:pPr>
              <w:jc w:val="both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86B96" w:rsidRPr="00675ACF" w:rsidRDefault="00586B96" w:rsidP="003000C9">
            <w:pPr>
              <w:jc w:val="both"/>
              <w:rPr>
                <w:b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586B96" w:rsidRPr="00675ACF" w:rsidRDefault="00E47AF4" w:rsidP="003000C9">
            <w:pPr>
              <w:jc w:val="both"/>
              <w:rPr>
                <w:b/>
              </w:rPr>
            </w:pPr>
            <w:r>
              <w:rPr>
                <w:b/>
              </w:rPr>
              <w:t>Celkom za kapitálové výdavky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86B96" w:rsidRPr="00675ACF" w:rsidRDefault="00586B96" w:rsidP="003000C9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86B96" w:rsidRPr="00675ACF" w:rsidRDefault="00586B96" w:rsidP="003000C9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586B96" w:rsidRPr="00675ACF" w:rsidRDefault="00586B96" w:rsidP="003000C9">
            <w:pPr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586B96" w:rsidRDefault="00586B96" w:rsidP="00577A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B96" w:rsidRDefault="00586B96" w:rsidP="00577A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B96" w:rsidRDefault="00586B96" w:rsidP="00586B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Dôvodová správa</w:t>
      </w:r>
    </w:p>
    <w:p w:rsidR="00586B96" w:rsidRDefault="00586B96" w:rsidP="00577A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B96" w:rsidRDefault="00586B96" w:rsidP="00586B9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B e ž n ý  r o z p o č e t </w:t>
      </w:r>
    </w:p>
    <w:p w:rsidR="00191F4C" w:rsidRDefault="00191F4C" w:rsidP="00191F4C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43460">
        <w:rPr>
          <w:rFonts w:ascii="Times New Roman" w:hAnsi="Times New Roman" w:cs="Times New Roman"/>
          <w:b/>
          <w:i/>
          <w:u w:val="single"/>
        </w:rPr>
        <w:t>Príjmová a výdavková časť</w:t>
      </w:r>
      <w:r w:rsidRPr="00943460">
        <w:rPr>
          <w:rFonts w:ascii="Times New Roman" w:hAnsi="Times New Roman" w:cs="Times New Roman"/>
          <w:b/>
          <w:i/>
        </w:rPr>
        <w:t xml:space="preserve"> </w:t>
      </w:r>
    </w:p>
    <w:p w:rsidR="00191F4C" w:rsidRPr="00943460" w:rsidRDefault="00191F4C" w:rsidP="00191F4C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43460">
        <w:rPr>
          <w:rFonts w:ascii="Times New Roman" w:hAnsi="Times New Roman" w:cs="Times New Roman"/>
        </w:rPr>
        <w:t xml:space="preserve">Návrh na zvýšenie rozpočtu v príjmovej a výdavkovej časti, ako aj  zmenu rozpočtu </w:t>
      </w:r>
      <w:r>
        <w:rPr>
          <w:rFonts w:ascii="Times New Roman" w:hAnsi="Times New Roman" w:cs="Times New Roman"/>
        </w:rPr>
        <w:t xml:space="preserve">              </w:t>
      </w:r>
      <w:r w:rsidRPr="00943460">
        <w:rPr>
          <w:rFonts w:ascii="Times New Roman" w:hAnsi="Times New Roman" w:cs="Times New Roman"/>
        </w:rPr>
        <w:t>vo výdavkovej časti (</w:t>
      </w:r>
      <w:r w:rsidRPr="00943460">
        <w:rPr>
          <w:rFonts w:ascii="Times New Roman" w:hAnsi="Times New Roman" w:cs="Times New Roman"/>
          <w:b/>
          <w:i/>
        </w:rPr>
        <w:t>Podprogram 9.1: Administratíva, Podprogram 7.6: Menšie obecné služby, Podprogram 7.1: Údržba verejnej zelene</w:t>
      </w:r>
      <w:r>
        <w:rPr>
          <w:rFonts w:ascii="Times New Roman" w:hAnsi="Times New Roman" w:cs="Times New Roman"/>
          <w:b/>
          <w:i/>
        </w:rPr>
        <w:t xml:space="preserve">, </w:t>
      </w:r>
      <w:r w:rsidRPr="0030696A">
        <w:rPr>
          <w:rFonts w:ascii="Times New Roman" w:hAnsi="Times New Roman" w:cs="Times New Roman"/>
          <w:b/>
          <w:i/>
        </w:rPr>
        <w:t>Program 7.5: Detské ihriská na verejných priestranstvách</w:t>
      </w:r>
      <w:r w:rsidRPr="00943460">
        <w:rPr>
          <w:rFonts w:ascii="Times New Roman" w:hAnsi="Times New Roman" w:cs="Times New Roman"/>
          <w:b/>
          <w:i/>
        </w:rPr>
        <w:t xml:space="preserve">) </w:t>
      </w:r>
      <w:r w:rsidRPr="001E1BC0">
        <w:rPr>
          <w:rFonts w:ascii="Times New Roman" w:hAnsi="Times New Roman" w:cs="Times New Roman"/>
        </w:rPr>
        <w:t>predkladáme</w:t>
      </w:r>
      <w:r w:rsidRPr="00943460">
        <w:rPr>
          <w:rFonts w:ascii="Times New Roman" w:hAnsi="Times New Roman" w:cs="Times New Roman"/>
        </w:rPr>
        <w:t xml:space="preserve"> z dôvodu využitia možnosti zamestnať </w:t>
      </w:r>
      <w:r>
        <w:rPr>
          <w:rFonts w:ascii="Times New Roman" w:hAnsi="Times New Roman" w:cs="Times New Roman"/>
        </w:rPr>
        <w:t>piatich</w:t>
      </w:r>
      <w:r w:rsidRPr="00943460">
        <w:rPr>
          <w:rFonts w:ascii="Times New Roman" w:hAnsi="Times New Roman" w:cs="Times New Roman"/>
        </w:rPr>
        <w:t xml:space="preserve"> pracovníkov na obdobie 9 mesiacov prostredníctvom </w:t>
      </w:r>
      <w:proofErr w:type="spellStart"/>
      <w:r w:rsidRPr="00943460">
        <w:rPr>
          <w:rFonts w:ascii="Times New Roman" w:hAnsi="Times New Roman" w:cs="Times New Roman"/>
        </w:rPr>
        <w:t>ÚPSVaR</w:t>
      </w:r>
      <w:proofErr w:type="spellEnd"/>
      <w:r w:rsidRPr="00943460">
        <w:rPr>
          <w:rFonts w:ascii="Times New Roman" w:hAnsi="Times New Roman" w:cs="Times New Roman"/>
        </w:rPr>
        <w:t xml:space="preserve"> s</w:t>
      </w:r>
      <w:r>
        <w:rPr>
          <w:rFonts w:ascii="Times New Roman" w:hAnsi="Times New Roman" w:cs="Times New Roman"/>
        </w:rPr>
        <w:t xml:space="preserve"> možnosťou </w:t>
      </w:r>
      <w:r w:rsidRPr="00943460">
        <w:rPr>
          <w:rFonts w:ascii="Times New Roman" w:hAnsi="Times New Roman" w:cs="Times New Roman"/>
        </w:rPr>
        <w:t>poskytnut</w:t>
      </w:r>
      <w:r>
        <w:rPr>
          <w:rFonts w:ascii="Times New Roman" w:hAnsi="Times New Roman" w:cs="Times New Roman"/>
        </w:rPr>
        <w:t xml:space="preserve">ia </w:t>
      </w:r>
      <w:r w:rsidRPr="00943460">
        <w:rPr>
          <w:rFonts w:ascii="Times New Roman" w:hAnsi="Times New Roman" w:cs="Times New Roman"/>
        </w:rPr>
        <w:t xml:space="preserve"> finančných pr</w:t>
      </w:r>
      <w:r>
        <w:rPr>
          <w:rFonts w:ascii="Times New Roman" w:hAnsi="Times New Roman" w:cs="Times New Roman"/>
        </w:rPr>
        <w:t>íspevkov</w:t>
      </w:r>
      <w:r w:rsidRPr="00943460">
        <w:rPr>
          <w:rFonts w:ascii="Times New Roman" w:hAnsi="Times New Roman" w:cs="Times New Roman"/>
        </w:rPr>
        <w:t xml:space="preserve"> na krytie časti miezd a odvodov do poistných fondov, ako aj časti nevyhnutných nákladov</w:t>
      </w:r>
      <w:r>
        <w:rPr>
          <w:rFonts w:ascii="Times New Roman" w:hAnsi="Times New Roman" w:cs="Times New Roman"/>
        </w:rPr>
        <w:t xml:space="preserve"> v rámci národného projektu „Praxou k zamestnaniu“. </w:t>
      </w:r>
      <w:r w:rsidRPr="00943460">
        <w:rPr>
          <w:rFonts w:ascii="Times New Roman" w:hAnsi="Times New Roman" w:cs="Times New Roman"/>
          <w:color w:val="000000"/>
        </w:rPr>
        <w:t>Hlavnou oprávnenou aktivitou projektu je poskytovanie finančných príspevkov na podporu </w:t>
      </w:r>
      <w:r w:rsidRPr="00943460">
        <w:rPr>
          <w:rStyle w:val="Siln"/>
          <w:rFonts w:ascii="Times New Roman" w:hAnsi="Times New Roman" w:cs="Times New Roman"/>
          <w:b w:val="0"/>
          <w:color w:val="000000"/>
        </w:rPr>
        <w:t>mentorovaného zapracovania a praxe</w:t>
      </w:r>
      <w:r w:rsidRPr="00943460">
        <w:rPr>
          <w:rFonts w:ascii="Times New Roman" w:hAnsi="Times New Roman" w:cs="Times New Roman"/>
          <w:color w:val="000000"/>
        </w:rPr>
        <w:t> u zamestnávateľa, ktorý na tento účel vytvorí pracovné miesto. </w:t>
      </w:r>
    </w:p>
    <w:p w:rsidR="00191F4C" w:rsidRPr="00C768C0" w:rsidRDefault="00191F4C" w:rsidP="00191F4C">
      <w:pPr>
        <w:pStyle w:val="Odstavecseseznamem"/>
        <w:ind w:left="0" w:firstLine="708"/>
        <w:jc w:val="both"/>
        <w:rPr>
          <w:sz w:val="22"/>
          <w:szCs w:val="22"/>
        </w:rPr>
      </w:pPr>
      <w:r w:rsidRPr="00C768C0">
        <w:rPr>
          <w:sz w:val="22"/>
          <w:szCs w:val="22"/>
        </w:rPr>
        <w:t xml:space="preserve">Národný projekt „Praxou k zamestnaniu“ sa realizuje prostredníctvom úradov práce, sociálnych vecí a rodiny ako aktívne opatrenie na trhu práce podľa § 54 ods. 1 písm. a) zákona č. 5/2004 Z. z. o službách zamestnanosti a o zmene a doplnení niektorých zákonov v znení neskorších predpisov. </w:t>
      </w:r>
    </w:p>
    <w:p w:rsidR="00191F4C" w:rsidRPr="00C768C0" w:rsidRDefault="00191F4C" w:rsidP="00191F4C">
      <w:pPr>
        <w:pStyle w:val="Odstavecseseznamem"/>
        <w:ind w:left="0" w:firstLine="708"/>
        <w:jc w:val="both"/>
        <w:rPr>
          <w:sz w:val="22"/>
          <w:szCs w:val="22"/>
        </w:rPr>
      </w:pPr>
      <w:r w:rsidRPr="00C768C0">
        <w:rPr>
          <w:sz w:val="22"/>
          <w:szCs w:val="22"/>
        </w:rPr>
        <w:lastRenderedPageBreak/>
        <w:t>Finančný príspevok na úhradu časti CCP zamestnanca (mzda + odvody</w:t>
      </w:r>
      <w:r>
        <w:rPr>
          <w:sz w:val="22"/>
          <w:szCs w:val="22"/>
        </w:rPr>
        <w:t xml:space="preserve">)  je </w:t>
      </w:r>
      <w:r w:rsidRPr="00C768C0">
        <w:rPr>
          <w:sz w:val="22"/>
          <w:szCs w:val="22"/>
        </w:rPr>
        <w:t xml:space="preserve"> vo výške najviac </w:t>
      </w:r>
      <w:r>
        <w:rPr>
          <w:sz w:val="22"/>
          <w:szCs w:val="22"/>
        </w:rPr>
        <w:t xml:space="preserve">   </w:t>
      </w:r>
      <w:r w:rsidRPr="00C768C0">
        <w:rPr>
          <w:sz w:val="22"/>
          <w:szCs w:val="22"/>
        </w:rPr>
        <w:t xml:space="preserve">95 % CCP zamestnanca, najviac vo výške minimálnej CCP na rok 2017 , t. j. maximálne 588,11 € pri plnom pracovnom úväzku. </w:t>
      </w:r>
    </w:p>
    <w:p w:rsidR="00191F4C" w:rsidRPr="00C768C0" w:rsidRDefault="00191F4C" w:rsidP="00191F4C">
      <w:pPr>
        <w:pStyle w:val="Odstavecseseznamem"/>
        <w:ind w:left="0" w:firstLine="708"/>
        <w:jc w:val="both"/>
        <w:rPr>
          <w:sz w:val="22"/>
          <w:szCs w:val="22"/>
        </w:rPr>
      </w:pPr>
      <w:r w:rsidRPr="00C768C0">
        <w:rPr>
          <w:sz w:val="22"/>
          <w:szCs w:val="22"/>
        </w:rPr>
        <w:t>Finančný príspevok na úhradu časti nevyhnutných nákladov - napr. na osobné ochranné pracovné prostriedky, pracovné pomôcky, pracovné náradie</w:t>
      </w:r>
      <w:r>
        <w:rPr>
          <w:sz w:val="22"/>
          <w:szCs w:val="22"/>
        </w:rPr>
        <w:t xml:space="preserve"> je </w:t>
      </w:r>
      <w:r w:rsidRPr="00C768C0">
        <w:rPr>
          <w:sz w:val="22"/>
          <w:szCs w:val="22"/>
        </w:rPr>
        <w:t xml:space="preserve"> vo výške 59,89 €/zamestnanec.  Poskytuje sa  1 x počas mentorovaného zapracovania + 1 x počas praxe.</w:t>
      </w:r>
    </w:p>
    <w:p w:rsidR="00191F4C" w:rsidRPr="00C768C0" w:rsidRDefault="00191F4C" w:rsidP="00191F4C">
      <w:pPr>
        <w:pStyle w:val="Odstavecseseznamem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Finančný príspevok na mentora </w:t>
      </w:r>
      <w:r w:rsidRPr="00C768C0">
        <w:rPr>
          <w:sz w:val="22"/>
          <w:szCs w:val="22"/>
        </w:rPr>
        <w:t xml:space="preserve"> sa poskytuje  najviac vo výške 73,51 € /1 mentorovaný zamestnanec/1 mesiac za mentorované obdobie. </w:t>
      </w:r>
    </w:p>
    <w:p w:rsidR="00191F4C" w:rsidRPr="00C768C0" w:rsidRDefault="00191F4C" w:rsidP="00191F4C">
      <w:pPr>
        <w:pStyle w:val="Odstavecseseznamem"/>
        <w:ind w:left="0" w:firstLine="708"/>
        <w:jc w:val="both"/>
        <w:rPr>
          <w:sz w:val="22"/>
          <w:szCs w:val="22"/>
        </w:rPr>
      </w:pPr>
      <w:r w:rsidRPr="00C768C0">
        <w:rPr>
          <w:sz w:val="22"/>
          <w:szCs w:val="22"/>
        </w:rPr>
        <w:t>Finančné príspevky sa poskytujú zamestnávateľovi mesačne najmenej počas 6 mesiacov</w:t>
      </w:r>
      <w:r>
        <w:rPr>
          <w:sz w:val="22"/>
          <w:szCs w:val="22"/>
        </w:rPr>
        <w:t xml:space="preserve"> (mentor) </w:t>
      </w:r>
      <w:r w:rsidRPr="00C768C0">
        <w:rPr>
          <w:sz w:val="22"/>
          <w:szCs w:val="22"/>
        </w:rPr>
        <w:t xml:space="preserve"> a najviac počas 9 mesiacov.</w:t>
      </w:r>
    </w:p>
    <w:p w:rsidR="00191F4C" w:rsidRPr="00C768C0" w:rsidRDefault="00191F4C" w:rsidP="00191F4C">
      <w:pPr>
        <w:pStyle w:val="Odstavecseseznamem"/>
        <w:ind w:left="0" w:firstLine="284"/>
        <w:jc w:val="both"/>
        <w:rPr>
          <w:sz w:val="22"/>
          <w:szCs w:val="22"/>
        </w:rPr>
      </w:pPr>
      <w:r w:rsidRPr="00C768C0">
        <w:rPr>
          <w:sz w:val="22"/>
          <w:szCs w:val="22"/>
        </w:rPr>
        <w:t>V rámci daného projektu navrhujeme zamestnať jedného zamestnanca na administratívne práce – spravovanie webovej stránky a grafická príprava materiálov pre potreby jednotlivých oddelení, jedného koordinátora a troch zamestnancov na verejnoprospešné práce .</w:t>
      </w:r>
    </w:p>
    <w:p w:rsidR="00191F4C" w:rsidRPr="00C768C0" w:rsidRDefault="00191F4C" w:rsidP="00191F4C">
      <w:pPr>
        <w:pStyle w:val="Odstavecseseznamem"/>
        <w:ind w:left="0" w:firstLine="708"/>
        <w:jc w:val="both"/>
        <w:rPr>
          <w:sz w:val="22"/>
          <w:szCs w:val="22"/>
        </w:rPr>
      </w:pPr>
      <w:r w:rsidRPr="00C768C0">
        <w:rPr>
          <w:sz w:val="22"/>
          <w:szCs w:val="22"/>
        </w:rPr>
        <w:t xml:space="preserve">Na základe vyššie uvedeného navrhujeme na tento účel rozpočtovať, resp. upravovať rozpočet pre rok 2017 na obdobie </w:t>
      </w:r>
      <w:r>
        <w:rPr>
          <w:sz w:val="22"/>
          <w:szCs w:val="22"/>
        </w:rPr>
        <w:t>od 20. 9. – 31.12.2017</w:t>
      </w:r>
      <w:r w:rsidRPr="00C768C0">
        <w:rPr>
          <w:sz w:val="22"/>
          <w:szCs w:val="22"/>
        </w:rPr>
        <w:t>. V roku 2018 bude na tento účel navrhnutý rozpočet na obdobie</w:t>
      </w:r>
      <w:r>
        <w:rPr>
          <w:sz w:val="22"/>
          <w:szCs w:val="22"/>
        </w:rPr>
        <w:t xml:space="preserve">  </w:t>
      </w:r>
      <w:r w:rsidRPr="00C768C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od 1.1. – 20.6.2018. </w:t>
      </w:r>
      <w:r w:rsidRPr="00C768C0">
        <w:rPr>
          <w:sz w:val="22"/>
          <w:szCs w:val="22"/>
        </w:rPr>
        <w:t xml:space="preserve"> </w:t>
      </w:r>
    </w:p>
    <w:p w:rsidR="00191F4C" w:rsidRDefault="00191F4C" w:rsidP="00191F4C">
      <w:pPr>
        <w:pStyle w:val="Odstavecseseznamem"/>
        <w:ind w:left="0" w:firstLine="708"/>
        <w:jc w:val="both"/>
        <w:rPr>
          <w:sz w:val="22"/>
          <w:szCs w:val="22"/>
        </w:rPr>
      </w:pPr>
      <w:r w:rsidRPr="00E315AE">
        <w:rPr>
          <w:sz w:val="22"/>
          <w:szCs w:val="22"/>
        </w:rPr>
        <w:t xml:space="preserve">Zmena rozpočtu pri výdavkoch z vlastných zdrojov (nekrytých  z príspevku </w:t>
      </w:r>
      <w:proofErr w:type="spellStart"/>
      <w:r w:rsidRPr="00E315AE">
        <w:rPr>
          <w:sz w:val="22"/>
          <w:szCs w:val="22"/>
        </w:rPr>
        <w:t>ÚPSVaR</w:t>
      </w:r>
      <w:proofErr w:type="spellEnd"/>
      <w:r w:rsidRPr="00E315AE">
        <w:rPr>
          <w:sz w:val="22"/>
          <w:szCs w:val="22"/>
        </w:rPr>
        <w:t xml:space="preserve">)            je riešená znížením výdavkov </w:t>
      </w:r>
      <w:r w:rsidR="00E315AE" w:rsidRPr="00E315AE">
        <w:rPr>
          <w:sz w:val="22"/>
          <w:szCs w:val="22"/>
        </w:rPr>
        <w:t xml:space="preserve">v sume 2 330,- € </w:t>
      </w:r>
      <w:r w:rsidRPr="00E315AE">
        <w:rPr>
          <w:sz w:val="22"/>
          <w:szCs w:val="22"/>
        </w:rPr>
        <w:t xml:space="preserve"> na položke údržby detských ihrísk a detských prvkov, a to  z dôvodu, že rozpočet na danej položke  v sume 35 520,- € je nadhodnotený. Priemerný výdavok za  predchádzajúcich 7 rokov je vo výške 12 704,53 €, pričom do roku 2014 sa na tejto položke účtovala aj údržba športových ihrísk.</w:t>
      </w:r>
      <w:r>
        <w:rPr>
          <w:sz w:val="22"/>
          <w:szCs w:val="22"/>
        </w:rPr>
        <w:t xml:space="preserve"> </w:t>
      </w:r>
    </w:p>
    <w:p w:rsidR="00191F4C" w:rsidRDefault="00191F4C" w:rsidP="00191F4C">
      <w:pPr>
        <w:pStyle w:val="Odstavecseseznamem"/>
        <w:ind w:left="0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Presun položiek je na  výdavky súvisiace so zamestnávaním </w:t>
      </w:r>
      <w:proofErr w:type="spellStart"/>
      <w:r>
        <w:rPr>
          <w:sz w:val="22"/>
          <w:szCs w:val="22"/>
        </w:rPr>
        <w:t>UoZ</w:t>
      </w:r>
      <w:proofErr w:type="spellEnd"/>
      <w:r>
        <w:rPr>
          <w:sz w:val="22"/>
          <w:szCs w:val="22"/>
        </w:rPr>
        <w:t xml:space="preserve"> na § 54, ktorí budú vykonávať aj malú údržbu detských ihrísk a detských prvkov (napr. prekopávanie pieskovísk, výmeny dosiek na lavičkách, nátery zariadení a pod.), čo nebude musieť byť vykonávané dodávateľským spôsobom.  </w:t>
      </w:r>
    </w:p>
    <w:p w:rsidR="00191F4C" w:rsidRDefault="00191F4C" w:rsidP="00586B96">
      <w:pPr>
        <w:spacing w:after="0" w:line="240" w:lineRule="auto"/>
        <w:rPr>
          <w:rFonts w:ascii="Times New Roman" w:hAnsi="Times New Roman" w:cs="Times New Roman"/>
          <w:b/>
        </w:rPr>
      </w:pPr>
    </w:p>
    <w:p w:rsidR="00191F4C" w:rsidRPr="00286B01" w:rsidRDefault="00191F4C" w:rsidP="00191F4C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Ďalšie </w:t>
      </w:r>
      <w:r w:rsidRPr="00286B01">
        <w:rPr>
          <w:rFonts w:ascii="Times New Roman" w:hAnsi="Times New Roman" w:cs="Times New Roman"/>
          <w:b/>
        </w:rPr>
        <w:t>zmeny vo výdavkovej časti bežného rozpočtu:</w:t>
      </w:r>
    </w:p>
    <w:p w:rsidR="00191F4C" w:rsidRPr="00E315AE" w:rsidRDefault="00191F4C" w:rsidP="00586B96">
      <w:pPr>
        <w:pStyle w:val="Odstavecseseznamem"/>
        <w:numPr>
          <w:ilvl w:val="0"/>
          <w:numId w:val="9"/>
        </w:numPr>
        <w:ind w:left="284" w:hanging="284"/>
        <w:jc w:val="both"/>
        <w:rPr>
          <w:b/>
        </w:rPr>
      </w:pPr>
      <w:r w:rsidRPr="00E315AE">
        <w:rPr>
          <w:b/>
          <w:i/>
          <w:sz w:val="22"/>
          <w:szCs w:val="22"/>
        </w:rPr>
        <w:t xml:space="preserve">Podprogram 2.6: Obecný informačný systém; Podprogram 7.3: Verejné osvetlenie; – </w:t>
      </w:r>
      <w:r w:rsidRPr="00E315AE">
        <w:rPr>
          <w:sz w:val="22"/>
          <w:szCs w:val="22"/>
        </w:rPr>
        <w:t>zmenu rozpočtu v sume 210,- navrhujeme v súvislosti  so zamestnaním grafika v rámci projektu „Praxou k zamestnaniu“. Na tento účel navrhujeme zabezpečiť  softvér na súbor grafických programov formou prenájmu pri mesačnom pláne  70,- €/mesiac. Za obdobie október – december 2017 to činí 210,- €. V roku 2018 bude na tento účel rozpočtovaných 630,- €.  Pri obstaraní softvéru sa ušetrí na grafických službách pri zabezpečovaní občasníka Kvapka pri jednom vydaní v sume 300,- €. Pri tejto zmene navrhujeme znížiť výdavky, ktoré vznikli zrušením zmluvy so spoločnosťou ELTODO OSVETLENIE, s.r.o., kde služby na zabezpečenie osvetlenia v stánkoch MHD prešli na mesto Košice.</w:t>
      </w:r>
    </w:p>
    <w:p w:rsidR="00D50AAE" w:rsidRDefault="00D50AAE" w:rsidP="00191F4C">
      <w:pPr>
        <w:pStyle w:val="Odstavecseseznamem"/>
        <w:numPr>
          <w:ilvl w:val="0"/>
          <w:numId w:val="6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A66051">
        <w:rPr>
          <w:b/>
          <w:i/>
          <w:sz w:val="22"/>
          <w:szCs w:val="22"/>
        </w:rPr>
        <w:t xml:space="preserve">Podprogram 6.2: Kultúrne podujatia; Podprogram 6.3: Podpora kultúrnych a spoločenských aktivít ; </w:t>
      </w:r>
      <w:r w:rsidR="008F504D" w:rsidRPr="00A66051">
        <w:rPr>
          <w:b/>
          <w:i/>
          <w:sz w:val="22"/>
          <w:szCs w:val="22"/>
        </w:rPr>
        <w:t>Podprogram 8.3: Dotácia pre žiakov v predškolskom a školskom veku; Podprogram 8.7:  Rodina a deti</w:t>
      </w:r>
      <w:r w:rsidR="008F504D" w:rsidRPr="008F504D">
        <w:rPr>
          <w:b/>
          <w:i/>
          <w:sz w:val="22"/>
          <w:szCs w:val="22"/>
        </w:rPr>
        <w:t xml:space="preserve"> </w:t>
      </w:r>
      <w:r w:rsidR="008F504D" w:rsidRPr="008F504D">
        <w:rPr>
          <w:b/>
          <w:sz w:val="22"/>
          <w:szCs w:val="22"/>
        </w:rPr>
        <w:t xml:space="preserve"> </w:t>
      </w:r>
      <w:r w:rsidRPr="008F504D">
        <w:rPr>
          <w:b/>
          <w:sz w:val="22"/>
          <w:szCs w:val="22"/>
        </w:rPr>
        <w:t xml:space="preserve">– </w:t>
      </w:r>
      <w:r w:rsidRPr="008F504D">
        <w:rPr>
          <w:sz w:val="22"/>
          <w:szCs w:val="22"/>
        </w:rPr>
        <w:t xml:space="preserve">navrhovaná zmena rozpočtu sa týka dotácií na </w:t>
      </w:r>
      <w:r w:rsidR="008F504D" w:rsidRPr="008F504D">
        <w:rPr>
          <w:sz w:val="22"/>
          <w:szCs w:val="22"/>
        </w:rPr>
        <w:t>I</w:t>
      </w:r>
      <w:r w:rsidRPr="008F504D">
        <w:rPr>
          <w:sz w:val="22"/>
          <w:szCs w:val="22"/>
        </w:rPr>
        <w:t xml:space="preserve">I. polrok 2017, ktoré boli predmetom schvaľovania v </w:t>
      </w:r>
      <w:proofErr w:type="spellStart"/>
      <w:r w:rsidRPr="008F504D">
        <w:rPr>
          <w:sz w:val="22"/>
          <w:szCs w:val="22"/>
        </w:rPr>
        <w:t>MieZ</w:t>
      </w:r>
      <w:proofErr w:type="spellEnd"/>
      <w:r w:rsidRPr="008F504D">
        <w:rPr>
          <w:sz w:val="22"/>
          <w:szCs w:val="22"/>
        </w:rPr>
        <w:t xml:space="preserve"> v</w:t>
      </w:r>
      <w:r w:rsidR="008F504D" w:rsidRPr="008F504D">
        <w:rPr>
          <w:sz w:val="22"/>
          <w:szCs w:val="22"/>
        </w:rPr>
        <w:t xml:space="preserve"> júni </w:t>
      </w:r>
      <w:r w:rsidRPr="008F504D">
        <w:rPr>
          <w:sz w:val="22"/>
          <w:szCs w:val="22"/>
        </w:rPr>
        <w:t xml:space="preserve">2017. Vzhľadom k tomu, že žiadosti o dotácie na </w:t>
      </w:r>
      <w:r w:rsidR="008F504D" w:rsidRPr="008F504D">
        <w:rPr>
          <w:sz w:val="22"/>
          <w:szCs w:val="22"/>
        </w:rPr>
        <w:t>I</w:t>
      </w:r>
      <w:r w:rsidRPr="008F504D">
        <w:rPr>
          <w:sz w:val="22"/>
          <w:szCs w:val="22"/>
        </w:rPr>
        <w:t>I. polrok 2017 neboli schválené</w:t>
      </w:r>
      <w:r w:rsidR="008F504D" w:rsidRPr="008F504D">
        <w:rPr>
          <w:sz w:val="22"/>
          <w:szCs w:val="22"/>
        </w:rPr>
        <w:t>,</w:t>
      </w:r>
      <w:r w:rsidRPr="008F504D">
        <w:rPr>
          <w:sz w:val="22"/>
          <w:szCs w:val="22"/>
        </w:rPr>
        <w:t xml:space="preserve"> navrhujeme </w:t>
      </w:r>
      <w:r w:rsidR="008F504D" w:rsidRPr="008F504D">
        <w:rPr>
          <w:sz w:val="22"/>
          <w:szCs w:val="22"/>
        </w:rPr>
        <w:t xml:space="preserve">tieto </w:t>
      </w:r>
      <w:r w:rsidRPr="008F504D">
        <w:rPr>
          <w:sz w:val="22"/>
          <w:szCs w:val="22"/>
        </w:rPr>
        <w:t>finančn</w:t>
      </w:r>
      <w:r w:rsidR="008F504D" w:rsidRPr="008F504D">
        <w:rPr>
          <w:sz w:val="22"/>
          <w:szCs w:val="22"/>
        </w:rPr>
        <w:t xml:space="preserve">é </w:t>
      </w:r>
      <w:r w:rsidRPr="008F504D">
        <w:rPr>
          <w:sz w:val="22"/>
          <w:szCs w:val="22"/>
        </w:rPr>
        <w:t>prostriedk</w:t>
      </w:r>
      <w:r w:rsidR="008F504D" w:rsidRPr="008F504D">
        <w:rPr>
          <w:sz w:val="22"/>
          <w:szCs w:val="22"/>
        </w:rPr>
        <w:t>y</w:t>
      </w:r>
      <w:r w:rsidRPr="008F504D">
        <w:rPr>
          <w:sz w:val="22"/>
          <w:szCs w:val="22"/>
        </w:rPr>
        <w:t xml:space="preserve"> previesť na kultúrne podujatia.  </w:t>
      </w:r>
    </w:p>
    <w:p w:rsidR="008F504D" w:rsidRPr="00596C09" w:rsidRDefault="008F504D" w:rsidP="00191F4C">
      <w:pPr>
        <w:pStyle w:val="Odstavecseseznamem"/>
        <w:numPr>
          <w:ilvl w:val="0"/>
          <w:numId w:val="7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A66051">
        <w:rPr>
          <w:b/>
          <w:i/>
        </w:rPr>
        <w:t>Podprogram 9.1: Administratíva</w:t>
      </w:r>
      <w:r>
        <w:rPr>
          <w:b/>
        </w:rPr>
        <w:t xml:space="preserve"> - </w:t>
      </w:r>
      <w:r w:rsidRPr="00596C09">
        <w:rPr>
          <w:sz w:val="22"/>
          <w:szCs w:val="22"/>
        </w:rPr>
        <w:t>zmena rozpočtu v  rámci položiek 61</w:t>
      </w:r>
      <w:r>
        <w:rPr>
          <w:sz w:val="22"/>
          <w:szCs w:val="22"/>
        </w:rPr>
        <w:t>0, 620</w:t>
      </w:r>
      <w:r w:rsidRPr="00596C09">
        <w:rPr>
          <w:sz w:val="22"/>
          <w:szCs w:val="22"/>
        </w:rPr>
        <w:t xml:space="preserve"> a 642 je navrhovaná  z dôvodu vyšších výdavkov za náhradu príjmu pri dočasnej pracovnej neschopnosti zamestnanca platenú zamestnávateľom v celkovej sume 1 250,- €. </w:t>
      </w:r>
    </w:p>
    <w:p w:rsidR="00586B96" w:rsidRDefault="006B3231" w:rsidP="00191F4C">
      <w:pPr>
        <w:pStyle w:val="Odstavecseseznamem"/>
        <w:numPr>
          <w:ilvl w:val="0"/>
          <w:numId w:val="6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A66051">
        <w:rPr>
          <w:b/>
          <w:i/>
          <w:sz w:val="22"/>
          <w:szCs w:val="22"/>
        </w:rPr>
        <w:t>Podprogram 2.4: Hospodárska správa, údržba a prevádzka budov</w:t>
      </w:r>
      <w:r w:rsidRPr="009C2B00">
        <w:rPr>
          <w:b/>
          <w:sz w:val="22"/>
          <w:szCs w:val="22"/>
        </w:rPr>
        <w:t xml:space="preserve"> - </w:t>
      </w:r>
      <w:r w:rsidRPr="00596C09">
        <w:rPr>
          <w:sz w:val="22"/>
          <w:szCs w:val="22"/>
        </w:rPr>
        <w:t>zmena rozpočtu v  rámci položiek 6</w:t>
      </w:r>
      <w:r>
        <w:rPr>
          <w:sz w:val="22"/>
          <w:szCs w:val="22"/>
        </w:rPr>
        <w:t>37 a 635</w:t>
      </w:r>
      <w:r w:rsidRPr="00596C09">
        <w:rPr>
          <w:sz w:val="22"/>
          <w:szCs w:val="22"/>
        </w:rPr>
        <w:t xml:space="preserve"> je navrhovaná  z</w:t>
      </w:r>
      <w:r w:rsidR="009C2B00">
        <w:rPr>
          <w:sz w:val="22"/>
          <w:szCs w:val="22"/>
        </w:rPr>
        <w:t> </w:t>
      </w:r>
      <w:r w:rsidRPr="00596C09">
        <w:rPr>
          <w:sz w:val="22"/>
          <w:szCs w:val="22"/>
        </w:rPr>
        <w:t>dôvodu</w:t>
      </w:r>
      <w:r w:rsidR="009C2B00">
        <w:rPr>
          <w:sz w:val="22"/>
          <w:szCs w:val="22"/>
        </w:rPr>
        <w:t xml:space="preserve"> potreby vrátiť stálu zálohu a preplatok z nájomného za rok 2016 pre nájomcu pozemkov, ktorému sa skončila nájomná zmluva v rámci podmienok zakotvených v zmluve. Ide o zvýšenie rozpočtu na </w:t>
      </w:r>
      <w:r>
        <w:rPr>
          <w:sz w:val="22"/>
          <w:szCs w:val="22"/>
        </w:rPr>
        <w:t xml:space="preserve"> </w:t>
      </w:r>
      <w:r w:rsidR="00A36D0A">
        <w:rPr>
          <w:sz w:val="22"/>
          <w:szCs w:val="22"/>
        </w:rPr>
        <w:t xml:space="preserve">položke </w:t>
      </w:r>
      <w:r>
        <w:rPr>
          <w:sz w:val="22"/>
          <w:szCs w:val="22"/>
        </w:rPr>
        <w:t xml:space="preserve">vrátenie príjmov minulých rokov </w:t>
      </w:r>
      <w:r w:rsidR="009C2B00">
        <w:rPr>
          <w:sz w:val="22"/>
          <w:szCs w:val="22"/>
        </w:rPr>
        <w:t xml:space="preserve">znížením položky na údržbu objektov v sume 840,- €. </w:t>
      </w:r>
    </w:p>
    <w:p w:rsidR="00A66051" w:rsidRPr="00A66051" w:rsidRDefault="00A66051" w:rsidP="00191F4C">
      <w:pPr>
        <w:pStyle w:val="Odstavecseseznamem"/>
        <w:numPr>
          <w:ilvl w:val="0"/>
          <w:numId w:val="6"/>
        </w:numPr>
        <w:tabs>
          <w:tab w:val="clear" w:pos="720"/>
        </w:tabs>
        <w:ind w:left="284" w:hanging="284"/>
        <w:jc w:val="both"/>
        <w:rPr>
          <w:b/>
          <w:i/>
          <w:sz w:val="22"/>
          <w:szCs w:val="22"/>
        </w:rPr>
      </w:pPr>
      <w:r w:rsidRPr="00A66051">
        <w:rPr>
          <w:b/>
          <w:i/>
          <w:sz w:val="22"/>
          <w:szCs w:val="22"/>
        </w:rPr>
        <w:t>Podprogram 5.4: Mobilná ľadová plocha, Podprogram 2.4: Hospodárska správa, údržba a prevádzka budov</w:t>
      </w:r>
      <w:r w:rsidR="009C048E">
        <w:rPr>
          <w:b/>
          <w:i/>
          <w:sz w:val="22"/>
          <w:szCs w:val="22"/>
        </w:rPr>
        <w:t xml:space="preserve"> - </w:t>
      </w:r>
      <w:r w:rsidR="009C048E" w:rsidRPr="00F23DEF">
        <w:rPr>
          <w:sz w:val="22"/>
          <w:szCs w:val="22"/>
        </w:rPr>
        <w:t xml:space="preserve">zmenu rozpočtu v sume </w:t>
      </w:r>
      <w:r w:rsidR="009C048E">
        <w:rPr>
          <w:sz w:val="22"/>
          <w:szCs w:val="22"/>
        </w:rPr>
        <w:t>630</w:t>
      </w:r>
      <w:r w:rsidR="009C048E" w:rsidRPr="00F23DEF">
        <w:rPr>
          <w:sz w:val="22"/>
          <w:szCs w:val="22"/>
        </w:rPr>
        <w:t>,- navrhujeme v súvislosti</w:t>
      </w:r>
      <w:r w:rsidR="009C048E">
        <w:rPr>
          <w:sz w:val="22"/>
          <w:szCs w:val="22"/>
        </w:rPr>
        <w:t xml:space="preserve">  s realizáciou obchodno-verejnej súťaže, kde je potreb</w:t>
      </w:r>
      <w:r w:rsidR="00E82612">
        <w:rPr>
          <w:sz w:val="22"/>
          <w:szCs w:val="22"/>
        </w:rPr>
        <w:t>né</w:t>
      </w:r>
      <w:r w:rsidR="009C048E">
        <w:rPr>
          <w:sz w:val="22"/>
          <w:szCs w:val="22"/>
        </w:rPr>
        <w:t xml:space="preserve"> vypracovať dva znalecké posudky, a to na stanovenie hodnoty MĽP pre účely predaja a na stanovenie hodnoty prenájmu športovo-relaxačného  areálu </w:t>
      </w:r>
      <w:r w:rsidR="009C048E">
        <w:rPr>
          <w:sz w:val="22"/>
          <w:szCs w:val="22"/>
        </w:rPr>
        <w:lastRenderedPageBreak/>
        <w:t>v </w:t>
      </w:r>
      <w:proofErr w:type="spellStart"/>
      <w:r w:rsidR="009C048E">
        <w:rPr>
          <w:sz w:val="22"/>
          <w:szCs w:val="22"/>
        </w:rPr>
        <w:t>Drocárovom</w:t>
      </w:r>
      <w:proofErr w:type="spellEnd"/>
      <w:r w:rsidR="009C048E">
        <w:rPr>
          <w:sz w:val="22"/>
          <w:szCs w:val="22"/>
        </w:rPr>
        <w:t xml:space="preserve"> parku, ako aj zverejn</w:t>
      </w:r>
      <w:r w:rsidR="00E82612">
        <w:rPr>
          <w:sz w:val="22"/>
          <w:szCs w:val="22"/>
        </w:rPr>
        <w:t>iť</w:t>
      </w:r>
      <w:r w:rsidR="009C048E">
        <w:rPr>
          <w:sz w:val="22"/>
          <w:szCs w:val="22"/>
        </w:rPr>
        <w:t xml:space="preserve">  inzercie týkajúcej sa OVS v regionálnej tlači v počte dvoch zverejnení. </w:t>
      </w:r>
    </w:p>
    <w:p w:rsidR="00586B96" w:rsidRDefault="00586B96" w:rsidP="00577A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B96" w:rsidRDefault="00586B96" w:rsidP="00586B9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15989">
        <w:rPr>
          <w:rFonts w:ascii="Times New Roman" w:hAnsi="Times New Roman" w:cs="Times New Roman"/>
          <w:b/>
        </w:rPr>
        <w:t>K a p i t á l o v ý   r o z p o č e t</w:t>
      </w:r>
    </w:p>
    <w:p w:rsidR="009C2B00" w:rsidRPr="00C15989" w:rsidRDefault="009C2B00" w:rsidP="00586B9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C70A1" w:rsidRPr="00EC70A1" w:rsidRDefault="00AB79AE" w:rsidP="00A66051">
      <w:pPr>
        <w:pStyle w:val="Odstavecseseznamem"/>
        <w:numPr>
          <w:ilvl w:val="0"/>
          <w:numId w:val="5"/>
        </w:numPr>
        <w:ind w:left="426" w:hanging="426"/>
        <w:jc w:val="both"/>
        <w:rPr>
          <w:rFonts w:asciiTheme="minorHAnsi" w:eastAsiaTheme="minorHAnsi" w:hAnsiTheme="minorHAnsi" w:cstheme="minorBidi"/>
          <w:b/>
          <w:i/>
          <w:sz w:val="22"/>
          <w:szCs w:val="22"/>
        </w:rPr>
      </w:pPr>
      <w:r w:rsidRPr="00A66051">
        <w:rPr>
          <w:b/>
          <w:i/>
          <w:sz w:val="22"/>
          <w:szCs w:val="22"/>
        </w:rPr>
        <w:t xml:space="preserve">Podprogram 1.2: Strategické plánovanie a projekty; </w:t>
      </w:r>
      <w:r w:rsidR="00C15989" w:rsidRPr="00A66051">
        <w:rPr>
          <w:b/>
          <w:i/>
          <w:sz w:val="22"/>
          <w:szCs w:val="22"/>
        </w:rPr>
        <w:t xml:space="preserve">Podprogram 4.1: Výstavba chodníkov; Podprogram 4.2: Výstavba parkovísk </w:t>
      </w:r>
      <w:r w:rsidR="00C15989" w:rsidRPr="00EC70A1">
        <w:rPr>
          <w:b/>
          <w:i/>
          <w:sz w:val="22"/>
          <w:szCs w:val="22"/>
        </w:rPr>
        <w:t xml:space="preserve">– </w:t>
      </w:r>
      <w:r w:rsidR="00C15989" w:rsidRPr="00EC70A1">
        <w:rPr>
          <w:sz w:val="22"/>
          <w:szCs w:val="22"/>
        </w:rPr>
        <w:t>zmena rozpočtu je navrhovaná z</w:t>
      </w:r>
      <w:r w:rsidR="00EC70A1">
        <w:rPr>
          <w:sz w:val="22"/>
          <w:szCs w:val="22"/>
        </w:rPr>
        <w:t> </w:t>
      </w:r>
      <w:r w:rsidR="00C15989" w:rsidRPr="00EC70A1">
        <w:rPr>
          <w:sz w:val="22"/>
          <w:szCs w:val="22"/>
        </w:rPr>
        <w:t>dôvod</w:t>
      </w:r>
      <w:r w:rsidR="00EC70A1">
        <w:rPr>
          <w:sz w:val="22"/>
          <w:szCs w:val="22"/>
        </w:rPr>
        <w:t>u:</w:t>
      </w:r>
    </w:p>
    <w:p w:rsidR="00EC70A1" w:rsidRPr="00EC70A1" w:rsidRDefault="00C15989" w:rsidP="008733DE">
      <w:pPr>
        <w:pStyle w:val="Odstavecseseznamem"/>
        <w:numPr>
          <w:ilvl w:val="0"/>
          <w:numId w:val="8"/>
        </w:numPr>
        <w:jc w:val="both"/>
        <w:rPr>
          <w:rFonts w:asciiTheme="minorHAnsi" w:eastAsiaTheme="minorHAnsi" w:hAnsiTheme="minorHAnsi" w:cstheme="minorBidi"/>
          <w:b/>
          <w:i/>
          <w:sz w:val="22"/>
          <w:szCs w:val="22"/>
        </w:rPr>
      </w:pPr>
      <w:r w:rsidRPr="00EC70A1">
        <w:rPr>
          <w:sz w:val="22"/>
          <w:szCs w:val="22"/>
        </w:rPr>
        <w:t xml:space="preserve">výsledkov prieskumu trhu na </w:t>
      </w:r>
      <w:r w:rsidR="00AB79AE" w:rsidRPr="00EC70A1">
        <w:rPr>
          <w:sz w:val="22"/>
          <w:szCs w:val="22"/>
        </w:rPr>
        <w:t xml:space="preserve">realizáciu projektových dokumentácií na </w:t>
      </w:r>
      <w:r w:rsidR="00424555">
        <w:rPr>
          <w:sz w:val="22"/>
          <w:szCs w:val="22"/>
        </w:rPr>
        <w:t>p</w:t>
      </w:r>
      <w:r w:rsidR="00AB79AE" w:rsidRPr="00EC70A1">
        <w:rPr>
          <w:sz w:val="22"/>
          <w:szCs w:val="22"/>
        </w:rPr>
        <w:t xml:space="preserve">arkoviská </w:t>
      </w:r>
      <w:r w:rsidR="00424555">
        <w:rPr>
          <w:sz w:val="22"/>
          <w:szCs w:val="22"/>
        </w:rPr>
        <w:t xml:space="preserve">na </w:t>
      </w:r>
      <w:proofErr w:type="spellStart"/>
      <w:r w:rsidR="00AB79AE" w:rsidRPr="00EC70A1">
        <w:rPr>
          <w:sz w:val="22"/>
          <w:szCs w:val="22"/>
        </w:rPr>
        <w:t>Zombov</w:t>
      </w:r>
      <w:r w:rsidR="00424555">
        <w:rPr>
          <w:sz w:val="22"/>
          <w:szCs w:val="22"/>
        </w:rPr>
        <w:t>ej</w:t>
      </w:r>
      <w:proofErr w:type="spellEnd"/>
      <w:r w:rsidR="00AB79AE" w:rsidRPr="00EC70A1">
        <w:rPr>
          <w:sz w:val="22"/>
          <w:szCs w:val="22"/>
        </w:rPr>
        <w:t xml:space="preserve"> a</w:t>
      </w:r>
      <w:r w:rsidR="00424555">
        <w:rPr>
          <w:sz w:val="22"/>
          <w:szCs w:val="22"/>
        </w:rPr>
        <w:t> </w:t>
      </w:r>
      <w:proofErr w:type="spellStart"/>
      <w:r w:rsidR="00AB79AE" w:rsidRPr="00EC70A1">
        <w:rPr>
          <w:sz w:val="22"/>
          <w:szCs w:val="22"/>
        </w:rPr>
        <w:t>Janigov</w:t>
      </w:r>
      <w:r w:rsidR="00424555">
        <w:rPr>
          <w:sz w:val="22"/>
          <w:szCs w:val="22"/>
        </w:rPr>
        <w:t>ej</w:t>
      </w:r>
      <w:proofErr w:type="spellEnd"/>
      <w:r w:rsidR="00424555">
        <w:rPr>
          <w:sz w:val="22"/>
          <w:szCs w:val="22"/>
        </w:rPr>
        <w:t xml:space="preserve"> ul.</w:t>
      </w:r>
      <w:r w:rsidR="00846611" w:rsidRPr="00EC70A1">
        <w:rPr>
          <w:sz w:val="22"/>
          <w:szCs w:val="22"/>
        </w:rPr>
        <w:t xml:space="preserve">, </w:t>
      </w:r>
    </w:p>
    <w:p w:rsidR="00EC70A1" w:rsidRPr="00EC70A1" w:rsidRDefault="00EC70A1" w:rsidP="008733DE">
      <w:pPr>
        <w:pStyle w:val="Odstavecseseznamem"/>
        <w:numPr>
          <w:ilvl w:val="0"/>
          <w:numId w:val="8"/>
        </w:numPr>
        <w:jc w:val="both"/>
        <w:rPr>
          <w:rFonts w:asciiTheme="minorHAnsi" w:eastAsiaTheme="minorHAnsi" w:hAnsiTheme="minorHAnsi" w:cstheme="minorBidi"/>
          <w:b/>
          <w:i/>
          <w:sz w:val="22"/>
          <w:szCs w:val="22"/>
        </w:rPr>
      </w:pPr>
      <w:r w:rsidRPr="00EC70A1">
        <w:rPr>
          <w:sz w:val="22"/>
          <w:szCs w:val="22"/>
        </w:rPr>
        <w:t xml:space="preserve">výsledkov prieskumu trhu na realizáciu </w:t>
      </w:r>
      <w:r w:rsidR="00846611" w:rsidRPr="00EC70A1">
        <w:rPr>
          <w:sz w:val="22"/>
          <w:szCs w:val="22"/>
        </w:rPr>
        <w:t>projektovej dokumentácie na prestavbu priestorov v </w:t>
      </w:r>
      <w:proofErr w:type="spellStart"/>
      <w:r w:rsidR="00846611" w:rsidRPr="00EC70A1">
        <w:rPr>
          <w:sz w:val="22"/>
          <w:szCs w:val="22"/>
        </w:rPr>
        <w:t>ObC</w:t>
      </w:r>
      <w:proofErr w:type="spellEnd"/>
      <w:r w:rsidR="00846611" w:rsidRPr="00EC70A1">
        <w:rPr>
          <w:sz w:val="22"/>
          <w:szCs w:val="22"/>
        </w:rPr>
        <w:t xml:space="preserve"> III časť A (v priestoroch terajšieho nájomcu </w:t>
      </w:r>
      <w:proofErr w:type="spellStart"/>
      <w:r w:rsidR="00846611" w:rsidRPr="00EC70A1">
        <w:rPr>
          <w:sz w:val="22"/>
          <w:szCs w:val="22"/>
        </w:rPr>
        <w:t>Mikro</w:t>
      </w:r>
      <w:proofErr w:type="spellEnd"/>
      <w:r w:rsidR="00846611" w:rsidRPr="00EC70A1">
        <w:rPr>
          <w:sz w:val="22"/>
          <w:szCs w:val="22"/>
        </w:rPr>
        <w:t xml:space="preserve"> s.r.o.) za účelom presťahovania Denného centra</w:t>
      </w:r>
      <w:r w:rsidR="003000C9" w:rsidRPr="00EC70A1">
        <w:rPr>
          <w:sz w:val="22"/>
          <w:szCs w:val="22"/>
        </w:rPr>
        <w:t xml:space="preserve">, </w:t>
      </w:r>
    </w:p>
    <w:p w:rsidR="00EC70A1" w:rsidRPr="00EC70A1" w:rsidRDefault="00EC70A1" w:rsidP="008733DE">
      <w:pPr>
        <w:pStyle w:val="Odstavecseseznamem"/>
        <w:numPr>
          <w:ilvl w:val="0"/>
          <w:numId w:val="8"/>
        </w:numPr>
        <w:jc w:val="both"/>
        <w:rPr>
          <w:rFonts w:asciiTheme="minorHAnsi" w:eastAsiaTheme="minorHAnsi" w:hAnsiTheme="minorHAnsi" w:cstheme="minorBidi"/>
          <w:b/>
          <w:i/>
          <w:sz w:val="22"/>
          <w:szCs w:val="22"/>
        </w:rPr>
      </w:pPr>
      <w:r w:rsidRPr="00EC70A1">
        <w:rPr>
          <w:sz w:val="22"/>
          <w:szCs w:val="22"/>
        </w:rPr>
        <w:t>výsledkov prieskumu trhu</w:t>
      </w:r>
      <w:r>
        <w:rPr>
          <w:sz w:val="22"/>
          <w:szCs w:val="22"/>
        </w:rPr>
        <w:t xml:space="preserve"> na samotnú </w:t>
      </w:r>
      <w:r w:rsidR="003000C9" w:rsidRPr="00EC70A1">
        <w:rPr>
          <w:sz w:val="22"/>
          <w:szCs w:val="22"/>
        </w:rPr>
        <w:t xml:space="preserve"> </w:t>
      </w:r>
      <w:r w:rsidR="00AB79AE" w:rsidRPr="00EC70A1">
        <w:rPr>
          <w:sz w:val="22"/>
          <w:szCs w:val="22"/>
        </w:rPr>
        <w:t>rekonštrukciu chodníkov na dopravnom ihrisku.</w:t>
      </w:r>
      <w:r w:rsidR="005247B2" w:rsidRPr="00EC70A1">
        <w:rPr>
          <w:sz w:val="22"/>
          <w:szCs w:val="22"/>
        </w:rPr>
        <w:t xml:space="preserve"> </w:t>
      </w:r>
    </w:p>
    <w:p w:rsidR="00EC70A1" w:rsidRDefault="005247B2" w:rsidP="00A66051">
      <w:pPr>
        <w:pStyle w:val="Odstavecseseznamem"/>
        <w:ind w:left="284" w:firstLine="424"/>
        <w:jc w:val="both"/>
        <w:rPr>
          <w:sz w:val="22"/>
          <w:szCs w:val="22"/>
        </w:rPr>
      </w:pPr>
      <w:r w:rsidRPr="00EC70A1">
        <w:rPr>
          <w:sz w:val="22"/>
          <w:szCs w:val="22"/>
        </w:rPr>
        <w:t>Projektov</w:t>
      </w:r>
      <w:r w:rsidR="003000C9" w:rsidRPr="00EC70A1">
        <w:rPr>
          <w:sz w:val="22"/>
          <w:szCs w:val="22"/>
        </w:rPr>
        <w:t>á</w:t>
      </w:r>
      <w:r w:rsidRPr="00EC70A1">
        <w:rPr>
          <w:sz w:val="22"/>
          <w:szCs w:val="22"/>
        </w:rPr>
        <w:t xml:space="preserve"> dokumentáci</w:t>
      </w:r>
      <w:r w:rsidR="00846611" w:rsidRPr="00EC70A1">
        <w:rPr>
          <w:sz w:val="22"/>
          <w:szCs w:val="22"/>
        </w:rPr>
        <w:t>a</w:t>
      </w:r>
      <w:r w:rsidRPr="00EC70A1">
        <w:rPr>
          <w:sz w:val="22"/>
          <w:szCs w:val="22"/>
        </w:rPr>
        <w:t xml:space="preserve"> na </w:t>
      </w:r>
      <w:r w:rsidR="00424555">
        <w:rPr>
          <w:sz w:val="22"/>
          <w:szCs w:val="22"/>
        </w:rPr>
        <w:t>p</w:t>
      </w:r>
      <w:r w:rsidRPr="00EC70A1">
        <w:rPr>
          <w:sz w:val="22"/>
          <w:szCs w:val="22"/>
        </w:rPr>
        <w:t xml:space="preserve">arkoviská </w:t>
      </w:r>
      <w:r w:rsidR="00424555">
        <w:rPr>
          <w:sz w:val="22"/>
          <w:szCs w:val="22"/>
        </w:rPr>
        <w:t xml:space="preserve">na </w:t>
      </w:r>
      <w:proofErr w:type="spellStart"/>
      <w:r w:rsidRPr="00EC70A1">
        <w:rPr>
          <w:sz w:val="22"/>
          <w:szCs w:val="22"/>
        </w:rPr>
        <w:t>Zombov</w:t>
      </w:r>
      <w:r w:rsidR="00424555">
        <w:rPr>
          <w:sz w:val="22"/>
          <w:szCs w:val="22"/>
        </w:rPr>
        <w:t>ej</w:t>
      </w:r>
      <w:proofErr w:type="spellEnd"/>
      <w:r w:rsidR="00424555">
        <w:rPr>
          <w:sz w:val="22"/>
          <w:szCs w:val="22"/>
        </w:rPr>
        <w:t xml:space="preserve"> a </w:t>
      </w:r>
      <w:proofErr w:type="spellStart"/>
      <w:r w:rsidR="00424555">
        <w:rPr>
          <w:sz w:val="22"/>
          <w:szCs w:val="22"/>
        </w:rPr>
        <w:t>Janigovej</w:t>
      </w:r>
      <w:proofErr w:type="spellEnd"/>
      <w:r w:rsidR="00424555">
        <w:rPr>
          <w:sz w:val="22"/>
          <w:szCs w:val="22"/>
        </w:rPr>
        <w:t xml:space="preserve"> ul.</w:t>
      </w:r>
      <w:r w:rsidRPr="00EC70A1">
        <w:rPr>
          <w:sz w:val="22"/>
          <w:szCs w:val="22"/>
        </w:rPr>
        <w:t xml:space="preserve">  </w:t>
      </w:r>
      <w:r w:rsidR="003000C9" w:rsidRPr="00EC70A1">
        <w:rPr>
          <w:sz w:val="22"/>
          <w:szCs w:val="22"/>
        </w:rPr>
        <w:t>je</w:t>
      </w:r>
      <w:r w:rsidRPr="00EC70A1">
        <w:rPr>
          <w:sz w:val="22"/>
          <w:szCs w:val="22"/>
        </w:rPr>
        <w:t xml:space="preserve"> rozpočtovan</w:t>
      </w:r>
      <w:r w:rsidR="003000C9" w:rsidRPr="00EC70A1">
        <w:rPr>
          <w:sz w:val="22"/>
          <w:szCs w:val="22"/>
        </w:rPr>
        <w:t>á</w:t>
      </w:r>
      <w:r w:rsidRPr="00EC70A1">
        <w:rPr>
          <w:sz w:val="22"/>
          <w:szCs w:val="22"/>
        </w:rPr>
        <w:t xml:space="preserve"> vo výške spolu 2 000,- € oproti cenovej ponuke v sume </w:t>
      </w:r>
      <w:r w:rsidR="003000C9" w:rsidRPr="00EC70A1">
        <w:rPr>
          <w:sz w:val="22"/>
          <w:szCs w:val="22"/>
        </w:rPr>
        <w:t>4 230</w:t>
      </w:r>
      <w:r w:rsidRPr="00EC70A1">
        <w:rPr>
          <w:sz w:val="22"/>
          <w:szCs w:val="22"/>
        </w:rPr>
        <w:t>,- €</w:t>
      </w:r>
      <w:r w:rsidR="003000C9" w:rsidRPr="00EC70A1">
        <w:rPr>
          <w:sz w:val="22"/>
          <w:szCs w:val="22"/>
        </w:rPr>
        <w:t xml:space="preserve"> (projekt bude obsahovať dokumentáciu pre územné rozhodnutie, dokumentáciu pre stavebné povolenie</w:t>
      </w:r>
      <w:r w:rsidR="00EC70A1">
        <w:rPr>
          <w:sz w:val="22"/>
          <w:szCs w:val="22"/>
        </w:rPr>
        <w:t>)</w:t>
      </w:r>
      <w:r w:rsidRPr="00EC70A1">
        <w:rPr>
          <w:sz w:val="22"/>
          <w:szCs w:val="22"/>
        </w:rPr>
        <w:t>. Vzhľadom k tomu navrhujeme zvýšiť rozpočet na dan</w:t>
      </w:r>
      <w:r w:rsidR="003000C9" w:rsidRPr="00EC70A1">
        <w:rPr>
          <w:sz w:val="22"/>
          <w:szCs w:val="22"/>
        </w:rPr>
        <w:t>ý</w:t>
      </w:r>
      <w:r w:rsidRPr="00EC70A1">
        <w:rPr>
          <w:sz w:val="22"/>
          <w:szCs w:val="22"/>
        </w:rPr>
        <w:t xml:space="preserve"> </w:t>
      </w:r>
      <w:r w:rsidR="00404BB3" w:rsidRPr="00EC70A1">
        <w:rPr>
          <w:sz w:val="22"/>
          <w:szCs w:val="22"/>
        </w:rPr>
        <w:t xml:space="preserve">projekt </w:t>
      </w:r>
      <w:r w:rsidRPr="00EC70A1">
        <w:rPr>
          <w:sz w:val="22"/>
          <w:szCs w:val="22"/>
        </w:rPr>
        <w:t xml:space="preserve"> o</w:t>
      </w:r>
      <w:r w:rsidR="003000C9" w:rsidRPr="00EC70A1">
        <w:rPr>
          <w:sz w:val="22"/>
          <w:szCs w:val="22"/>
        </w:rPr>
        <w:t> 2 230</w:t>
      </w:r>
      <w:r w:rsidRPr="00EC70A1">
        <w:rPr>
          <w:sz w:val="22"/>
          <w:szCs w:val="22"/>
        </w:rPr>
        <w:t>,- €.</w:t>
      </w:r>
      <w:r w:rsidRPr="00EC70A1">
        <w:t xml:space="preserve"> </w:t>
      </w:r>
      <w:r w:rsidR="00AB79AE" w:rsidRPr="00EC70A1">
        <w:rPr>
          <w:sz w:val="22"/>
          <w:szCs w:val="22"/>
        </w:rPr>
        <w:t xml:space="preserve"> </w:t>
      </w:r>
    </w:p>
    <w:p w:rsidR="00EC70A1" w:rsidRDefault="00846611" w:rsidP="00A66051">
      <w:pPr>
        <w:pStyle w:val="Odstavecseseznamem"/>
        <w:ind w:left="284" w:firstLine="424"/>
        <w:jc w:val="both"/>
      </w:pPr>
      <w:r w:rsidRPr="00EC70A1">
        <w:rPr>
          <w:sz w:val="22"/>
          <w:szCs w:val="22"/>
        </w:rPr>
        <w:t>Projektová dokumentácia na prestavbu priestorov v </w:t>
      </w:r>
      <w:proofErr w:type="spellStart"/>
      <w:r w:rsidRPr="00EC70A1">
        <w:rPr>
          <w:sz w:val="22"/>
          <w:szCs w:val="22"/>
        </w:rPr>
        <w:t>ObC</w:t>
      </w:r>
      <w:proofErr w:type="spellEnd"/>
      <w:r w:rsidRPr="00EC70A1">
        <w:rPr>
          <w:sz w:val="22"/>
          <w:szCs w:val="22"/>
        </w:rPr>
        <w:t xml:space="preserve"> III časť A je v rámci zmeny rozpočtu schválená v sume 800,- € oproti</w:t>
      </w:r>
      <w:r w:rsidR="00955E89" w:rsidRPr="00EC70A1">
        <w:rPr>
          <w:sz w:val="22"/>
          <w:szCs w:val="22"/>
        </w:rPr>
        <w:t xml:space="preserve"> cenovej ponuke 2 </w:t>
      </w:r>
      <w:r w:rsidR="003000C9" w:rsidRPr="00EC70A1">
        <w:rPr>
          <w:sz w:val="22"/>
          <w:szCs w:val="22"/>
        </w:rPr>
        <w:t>080</w:t>
      </w:r>
      <w:r w:rsidR="00955E89" w:rsidRPr="00EC70A1">
        <w:rPr>
          <w:sz w:val="22"/>
          <w:szCs w:val="22"/>
        </w:rPr>
        <w:t xml:space="preserve">,- €. </w:t>
      </w:r>
      <w:r w:rsidR="003000C9" w:rsidRPr="00EC70A1">
        <w:rPr>
          <w:sz w:val="22"/>
          <w:szCs w:val="22"/>
        </w:rPr>
        <w:t xml:space="preserve">Projekt bude obsahovať architektonické a stavebné riešenie, statiku, požiarnu ochranu, elektroinštaláciu, zdravo technické inštalácie, vykurovanie a rozpočet s výkazom výmer pre jednu alternatívu. </w:t>
      </w:r>
      <w:r w:rsidR="00EC70A1">
        <w:rPr>
          <w:sz w:val="22"/>
          <w:szCs w:val="22"/>
        </w:rPr>
        <w:t>V</w:t>
      </w:r>
      <w:r w:rsidR="00955E89" w:rsidRPr="00EC70A1">
        <w:rPr>
          <w:sz w:val="22"/>
          <w:szCs w:val="22"/>
        </w:rPr>
        <w:t>zhľadom k tomu navrhujeme zvýšiť rozpočet na daný</w:t>
      </w:r>
      <w:r w:rsidR="00EC70A1">
        <w:rPr>
          <w:sz w:val="22"/>
          <w:szCs w:val="22"/>
        </w:rPr>
        <w:t xml:space="preserve"> projekt</w:t>
      </w:r>
      <w:r w:rsidR="00955E89" w:rsidRPr="00EC70A1">
        <w:rPr>
          <w:sz w:val="22"/>
          <w:szCs w:val="22"/>
        </w:rPr>
        <w:t xml:space="preserve">  o 1 </w:t>
      </w:r>
      <w:r w:rsidR="003000C9" w:rsidRPr="00EC70A1">
        <w:rPr>
          <w:sz w:val="22"/>
          <w:szCs w:val="22"/>
        </w:rPr>
        <w:t>280</w:t>
      </w:r>
      <w:r w:rsidR="00955E89" w:rsidRPr="00EC70A1">
        <w:rPr>
          <w:sz w:val="22"/>
          <w:szCs w:val="22"/>
        </w:rPr>
        <w:t>,- €.</w:t>
      </w:r>
      <w:r w:rsidR="00955E89" w:rsidRPr="00EC70A1">
        <w:t xml:space="preserve"> </w:t>
      </w:r>
    </w:p>
    <w:p w:rsidR="00103D3D" w:rsidRDefault="00EC70A1" w:rsidP="00A66051">
      <w:pPr>
        <w:pStyle w:val="Odstavecseseznamem"/>
        <w:ind w:left="284" w:firstLine="424"/>
        <w:jc w:val="both"/>
        <w:rPr>
          <w:sz w:val="22"/>
          <w:szCs w:val="22"/>
        </w:rPr>
      </w:pPr>
      <w:r>
        <w:rPr>
          <w:sz w:val="22"/>
          <w:szCs w:val="22"/>
        </w:rPr>
        <w:t>Výsledkom prie</w:t>
      </w:r>
      <w:r w:rsidR="00103D3D">
        <w:rPr>
          <w:sz w:val="22"/>
          <w:szCs w:val="22"/>
        </w:rPr>
        <w:t>sk</w:t>
      </w:r>
      <w:r>
        <w:rPr>
          <w:sz w:val="22"/>
          <w:szCs w:val="22"/>
        </w:rPr>
        <w:t xml:space="preserve">umu trhu na </w:t>
      </w:r>
      <w:r w:rsidR="00C15989" w:rsidRPr="00EC70A1">
        <w:rPr>
          <w:sz w:val="22"/>
          <w:szCs w:val="22"/>
        </w:rPr>
        <w:t>rekonštrukci</w:t>
      </w:r>
      <w:r w:rsidR="00404BB3" w:rsidRPr="00EC70A1">
        <w:rPr>
          <w:sz w:val="22"/>
          <w:szCs w:val="22"/>
        </w:rPr>
        <w:t>i</w:t>
      </w:r>
      <w:r w:rsidR="00C15989" w:rsidRPr="00EC70A1">
        <w:rPr>
          <w:sz w:val="22"/>
          <w:szCs w:val="22"/>
        </w:rPr>
        <w:t xml:space="preserve"> chodníkov na dopravnom ihrisku</w:t>
      </w:r>
      <w:r w:rsidR="00404BB3" w:rsidRPr="00EC70A1">
        <w:rPr>
          <w:sz w:val="22"/>
          <w:szCs w:val="22"/>
        </w:rPr>
        <w:t xml:space="preserve"> je </w:t>
      </w:r>
      <w:r w:rsidR="00C15989" w:rsidRPr="00EC70A1">
        <w:rPr>
          <w:sz w:val="22"/>
          <w:szCs w:val="22"/>
        </w:rPr>
        <w:t xml:space="preserve"> </w:t>
      </w:r>
      <w:r w:rsidR="00103D3D">
        <w:rPr>
          <w:sz w:val="22"/>
          <w:szCs w:val="22"/>
        </w:rPr>
        <w:t xml:space="preserve">cenová ponuka </w:t>
      </w:r>
      <w:r w:rsidR="00C15989" w:rsidRPr="00EC70A1">
        <w:rPr>
          <w:sz w:val="22"/>
          <w:szCs w:val="22"/>
        </w:rPr>
        <w:t>v sume 5 500,- €, čo je oproti schválenému rozpočtu</w:t>
      </w:r>
      <w:r w:rsidR="00103D3D">
        <w:rPr>
          <w:sz w:val="22"/>
          <w:szCs w:val="22"/>
        </w:rPr>
        <w:t xml:space="preserve"> (3 300,- €) </w:t>
      </w:r>
      <w:r w:rsidR="00C15989" w:rsidRPr="00EC70A1">
        <w:rPr>
          <w:sz w:val="22"/>
          <w:szCs w:val="22"/>
        </w:rPr>
        <w:t xml:space="preserve"> </w:t>
      </w:r>
      <w:r w:rsidR="00846611" w:rsidRPr="00EC70A1">
        <w:rPr>
          <w:sz w:val="22"/>
          <w:szCs w:val="22"/>
        </w:rPr>
        <w:t xml:space="preserve">suma vyššia o </w:t>
      </w:r>
      <w:r w:rsidR="00C15989" w:rsidRPr="00EC70A1">
        <w:rPr>
          <w:sz w:val="22"/>
          <w:szCs w:val="22"/>
        </w:rPr>
        <w:t xml:space="preserve">2 200,- €. </w:t>
      </w:r>
    </w:p>
    <w:p w:rsidR="008B5EAF" w:rsidRDefault="00C15989" w:rsidP="008D53C1">
      <w:pPr>
        <w:pStyle w:val="Odstavecseseznamem"/>
        <w:ind w:left="284" w:firstLine="424"/>
        <w:jc w:val="both"/>
        <w:rPr>
          <w:sz w:val="22"/>
          <w:szCs w:val="22"/>
        </w:rPr>
      </w:pPr>
      <w:r w:rsidRPr="00EC70A1">
        <w:rPr>
          <w:sz w:val="22"/>
          <w:szCs w:val="22"/>
        </w:rPr>
        <w:t xml:space="preserve">Zvýšenie rozpočtu na </w:t>
      </w:r>
      <w:r w:rsidR="00404BB3" w:rsidRPr="00EC70A1">
        <w:rPr>
          <w:sz w:val="22"/>
          <w:szCs w:val="22"/>
        </w:rPr>
        <w:t>projektov</w:t>
      </w:r>
      <w:r w:rsidR="00955E89" w:rsidRPr="00EC70A1">
        <w:rPr>
          <w:sz w:val="22"/>
          <w:szCs w:val="22"/>
        </w:rPr>
        <w:t>é</w:t>
      </w:r>
      <w:r w:rsidR="00404BB3" w:rsidRPr="00EC70A1">
        <w:rPr>
          <w:sz w:val="22"/>
          <w:szCs w:val="22"/>
        </w:rPr>
        <w:t xml:space="preserve"> dokumentáci</w:t>
      </w:r>
      <w:r w:rsidR="00955E89" w:rsidRPr="00EC70A1">
        <w:rPr>
          <w:sz w:val="22"/>
          <w:szCs w:val="22"/>
        </w:rPr>
        <w:t>e</w:t>
      </w:r>
      <w:r w:rsidR="00404BB3" w:rsidRPr="00EC70A1">
        <w:rPr>
          <w:sz w:val="22"/>
          <w:szCs w:val="22"/>
        </w:rPr>
        <w:t xml:space="preserve"> a rekonštrukciu chodníkov na dopravnom ihrisku v celkovej sume </w:t>
      </w:r>
      <w:r w:rsidR="005F5D33">
        <w:rPr>
          <w:sz w:val="22"/>
          <w:szCs w:val="22"/>
        </w:rPr>
        <w:t>5 7</w:t>
      </w:r>
      <w:r w:rsidR="00B83F2F">
        <w:rPr>
          <w:sz w:val="22"/>
          <w:szCs w:val="22"/>
        </w:rPr>
        <w:t>10</w:t>
      </w:r>
      <w:r w:rsidR="00404BB3" w:rsidRPr="00EC70A1">
        <w:rPr>
          <w:sz w:val="22"/>
          <w:szCs w:val="22"/>
        </w:rPr>
        <w:t>,- €</w:t>
      </w:r>
      <w:r w:rsidRPr="00EC70A1">
        <w:rPr>
          <w:sz w:val="22"/>
          <w:szCs w:val="22"/>
        </w:rPr>
        <w:t xml:space="preserve"> navrhujeme </w:t>
      </w:r>
      <w:r w:rsidR="008D53C1">
        <w:rPr>
          <w:sz w:val="22"/>
          <w:szCs w:val="22"/>
        </w:rPr>
        <w:t xml:space="preserve">riešiť </w:t>
      </w:r>
      <w:r w:rsidRPr="00EC70A1">
        <w:rPr>
          <w:sz w:val="22"/>
          <w:szCs w:val="22"/>
        </w:rPr>
        <w:t>znížením rozpočtu kapitálových výdavkov na výstavbu parkovísk s tým, že tieto sa v roku 2017 nebudú realizovať</w:t>
      </w:r>
      <w:r w:rsidR="00103D3D">
        <w:rPr>
          <w:sz w:val="22"/>
          <w:szCs w:val="22"/>
        </w:rPr>
        <w:t xml:space="preserve"> v plnom rozsahu</w:t>
      </w:r>
      <w:r w:rsidR="008D53C1">
        <w:rPr>
          <w:sz w:val="22"/>
          <w:szCs w:val="22"/>
        </w:rPr>
        <w:t xml:space="preserve">. </w:t>
      </w:r>
    </w:p>
    <w:p w:rsidR="009C2B00" w:rsidRDefault="008D53C1" w:rsidP="008D53C1">
      <w:pPr>
        <w:pStyle w:val="Odstavecseseznamem"/>
        <w:ind w:left="284" w:firstLine="42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Dôvodom je, že MČ požiadala listom mesto Košice o stanovisko k zámeru výstavby  parkoviska na </w:t>
      </w:r>
      <w:proofErr w:type="spellStart"/>
      <w:r>
        <w:rPr>
          <w:sz w:val="22"/>
          <w:szCs w:val="22"/>
        </w:rPr>
        <w:t>Janigovej</w:t>
      </w:r>
      <w:proofErr w:type="spellEnd"/>
      <w:r>
        <w:rPr>
          <w:sz w:val="22"/>
          <w:szCs w:val="22"/>
        </w:rPr>
        <w:t xml:space="preserve"> ulici s tým, že mesto Košice by predmetnú parcelu, na ktorej bude realiz</w:t>
      </w:r>
      <w:r w:rsidR="008B5EAF">
        <w:rPr>
          <w:sz w:val="22"/>
          <w:szCs w:val="22"/>
        </w:rPr>
        <w:t>ov</w:t>
      </w:r>
      <w:r>
        <w:rPr>
          <w:sz w:val="22"/>
          <w:szCs w:val="22"/>
        </w:rPr>
        <w:t xml:space="preserve">ané parkovisko dalo do správy MČ a taktiež by súhlasilo s posunom existujúceho plota na úkor pozemku ZŠ </w:t>
      </w:r>
      <w:proofErr w:type="spellStart"/>
      <w:r>
        <w:rPr>
          <w:sz w:val="22"/>
          <w:szCs w:val="22"/>
        </w:rPr>
        <w:t>Janigova</w:t>
      </w:r>
      <w:proofErr w:type="spellEnd"/>
      <w:r>
        <w:rPr>
          <w:sz w:val="22"/>
          <w:szCs w:val="22"/>
        </w:rPr>
        <w:t>. Na predmetnú žiadosť MČ nedostala zatiaľ odpoveď</w:t>
      </w:r>
      <w:r w:rsidR="008B5EAF">
        <w:rPr>
          <w:sz w:val="22"/>
          <w:szCs w:val="22"/>
        </w:rPr>
        <w:t xml:space="preserve">. Po telefonickom kontakte MČ získala informáciu, že táto žiadosť by mohla byť vybavená kladne v prípade, že samotná ZŠ na </w:t>
      </w:r>
      <w:proofErr w:type="spellStart"/>
      <w:r w:rsidR="008B5EAF">
        <w:rPr>
          <w:sz w:val="22"/>
          <w:szCs w:val="22"/>
        </w:rPr>
        <w:t>Janigovej</w:t>
      </w:r>
      <w:proofErr w:type="spellEnd"/>
      <w:r w:rsidR="008B5EAF">
        <w:rPr>
          <w:sz w:val="22"/>
          <w:szCs w:val="22"/>
        </w:rPr>
        <w:t xml:space="preserve"> ul. bude súhlasiť s</w:t>
      </w:r>
      <w:r w:rsidR="00727E48">
        <w:rPr>
          <w:sz w:val="22"/>
          <w:szCs w:val="22"/>
        </w:rPr>
        <w:t xml:space="preserve"> prevodom pozemku do správy mestskej časti.</w:t>
      </w:r>
      <w:r w:rsidR="008B5EAF">
        <w:rPr>
          <w:sz w:val="22"/>
          <w:szCs w:val="22"/>
        </w:rPr>
        <w:t xml:space="preserve"> Avšak administratívne úkony pri riešení daného</w:t>
      </w:r>
      <w:r w:rsidR="00727E48">
        <w:rPr>
          <w:sz w:val="22"/>
          <w:szCs w:val="22"/>
        </w:rPr>
        <w:t xml:space="preserve"> problému budú trvať dlhší čas z dôvodu, že prevod pozemku podlieha prerokovaniu na majetkovej komisii mesta Košice a rade primátora mesta Košice. </w:t>
      </w:r>
      <w:r w:rsidR="008B5EAF">
        <w:rPr>
          <w:sz w:val="22"/>
          <w:szCs w:val="22"/>
        </w:rPr>
        <w:t xml:space="preserve">Vzhľadom k tomu nepredpokladáme, že samotná výstavba sa bude realizovať v roku 2017. </w:t>
      </w:r>
    </w:p>
    <w:p w:rsidR="00C76C65" w:rsidRDefault="00C76C65" w:rsidP="00C15989">
      <w:pPr>
        <w:pStyle w:val="Odstavecseseznamem"/>
        <w:jc w:val="both"/>
      </w:pPr>
    </w:p>
    <w:p w:rsidR="00C76C65" w:rsidRDefault="00C76C65" w:rsidP="00C15989">
      <w:pPr>
        <w:pStyle w:val="Odstavecseseznamem"/>
        <w:jc w:val="both"/>
      </w:pPr>
    </w:p>
    <w:p w:rsidR="00C76C65" w:rsidRDefault="00C76C65" w:rsidP="00C15989">
      <w:pPr>
        <w:pStyle w:val="Odstavecseseznamem"/>
        <w:jc w:val="both"/>
      </w:pPr>
    </w:p>
    <w:p w:rsidR="00C76C65" w:rsidRDefault="00C76C65" w:rsidP="00C15989">
      <w:pPr>
        <w:pStyle w:val="Odstavecseseznamem"/>
        <w:jc w:val="both"/>
      </w:pPr>
    </w:p>
    <w:p w:rsidR="00C76C65" w:rsidRDefault="00C76C65" w:rsidP="00C15989">
      <w:pPr>
        <w:pStyle w:val="Odstavecseseznamem"/>
        <w:jc w:val="both"/>
      </w:pPr>
    </w:p>
    <w:p w:rsidR="00C76C65" w:rsidRDefault="00C76C65" w:rsidP="00C15989">
      <w:pPr>
        <w:pStyle w:val="Odstavecseseznamem"/>
        <w:jc w:val="both"/>
      </w:pPr>
    </w:p>
    <w:p w:rsidR="00C76C65" w:rsidRDefault="00C76C65" w:rsidP="00C15989">
      <w:pPr>
        <w:pStyle w:val="Odstavecseseznamem"/>
        <w:jc w:val="both"/>
      </w:pPr>
    </w:p>
    <w:p w:rsidR="00C76C65" w:rsidRDefault="00C76C65" w:rsidP="00C15989">
      <w:pPr>
        <w:pStyle w:val="Odstavecseseznamem"/>
        <w:jc w:val="both"/>
      </w:pPr>
    </w:p>
    <w:p w:rsidR="00C76C65" w:rsidRDefault="00C76C65" w:rsidP="00C15989">
      <w:pPr>
        <w:pStyle w:val="Odstavecseseznamem"/>
        <w:jc w:val="both"/>
      </w:pPr>
    </w:p>
    <w:p w:rsidR="00C76C65" w:rsidRDefault="00C76C65" w:rsidP="00C15989">
      <w:pPr>
        <w:pStyle w:val="Odstavecseseznamem"/>
        <w:jc w:val="both"/>
      </w:pPr>
    </w:p>
    <w:p w:rsidR="00C76C65" w:rsidRDefault="00C76C65" w:rsidP="00C15989">
      <w:pPr>
        <w:pStyle w:val="Odstavecseseznamem"/>
        <w:jc w:val="both"/>
      </w:pPr>
    </w:p>
    <w:p w:rsidR="00C76C65" w:rsidRDefault="00C76C65" w:rsidP="00C15989">
      <w:pPr>
        <w:pStyle w:val="Odstavecseseznamem"/>
        <w:jc w:val="both"/>
      </w:pPr>
    </w:p>
    <w:p w:rsidR="00C76C65" w:rsidRDefault="00C76C65" w:rsidP="00C15989">
      <w:pPr>
        <w:pStyle w:val="Odstavecseseznamem"/>
        <w:jc w:val="both"/>
      </w:pPr>
    </w:p>
    <w:p w:rsidR="00C76C65" w:rsidRDefault="00C76C65" w:rsidP="00C15989">
      <w:pPr>
        <w:pStyle w:val="Odstavecseseznamem"/>
        <w:jc w:val="both"/>
      </w:pPr>
    </w:p>
    <w:p w:rsidR="00C76C65" w:rsidRDefault="00C76C65" w:rsidP="00C15989">
      <w:pPr>
        <w:pStyle w:val="Odstavecseseznamem"/>
        <w:jc w:val="both"/>
      </w:pPr>
    </w:p>
    <w:p w:rsidR="00C76C65" w:rsidRDefault="00C76C65" w:rsidP="00C15989">
      <w:pPr>
        <w:pStyle w:val="Odstavecseseznamem"/>
        <w:jc w:val="both"/>
      </w:pPr>
    </w:p>
    <w:p w:rsidR="00C76C65" w:rsidRDefault="00C76C65" w:rsidP="00C15989">
      <w:pPr>
        <w:pStyle w:val="Odstavecseseznamem"/>
        <w:jc w:val="both"/>
      </w:pPr>
    </w:p>
    <w:p w:rsidR="00D262F3" w:rsidRDefault="00D262F3" w:rsidP="00D262F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>Re</w:t>
      </w:r>
      <w:r>
        <w:rPr>
          <w:rFonts w:ascii="Times New Roman" w:hAnsi="Times New Roman" w:cs="Times New Roman"/>
          <w:b/>
        </w:rPr>
        <w:t xml:space="preserve">kapitulácia celkového rozpočtu za rok 2017  </w:t>
      </w:r>
    </w:p>
    <w:p w:rsidR="009C2B00" w:rsidRDefault="009C2B00" w:rsidP="00D262F3">
      <w:pPr>
        <w:pStyle w:val="Odstavecseseznamem"/>
        <w:ind w:hanging="720"/>
        <w:jc w:val="both"/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D262F3" w:rsidTr="003000C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2F3" w:rsidRDefault="00D262F3" w:rsidP="00300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2F3" w:rsidRDefault="00D262F3" w:rsidP="00C76C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</w:t>
            </w:r>
            <w:r w:rsidR="00C76C65">
              <w:rPr>
                <w:rFonts w:ascii="Times New Roman" w:hAnsi="Times New Roman" w:cs="Times New Roman"/>
                <w:b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0</w:t>
            </w:r>
            <w:r w:rsidR="00C76C65"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D262F3" w:rsidTr="003000C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2F3" w:rsidRDefault="00D262F3" w:rsidP="00300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2F3" w:rsidRDefault="00D262F3" w:rsidP="00C76C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1 2</w:t>
            </w:r>
            <w:r w:rsidR="00C76C65">
              <w:rPr>
                <w:rFonts w:ascii="Times New Roman" w:hAnsi="Times New Roman" w:cs="Times New Roman"/>
                <w:b/>
                <w:u w:val="single"/>
              </w:rPr>
              <w:t>51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0</w:t>
            </w:r>
            <w:r w:rsidR="00C76C65">
              <w:rPr>
                <w:rFonts w:ascii="Times New Roman" w:hAnsi="Times New Roman" w:cs="Times New Roman"/>
                <w:b/>
                <w:u w:val="single"/>
              </w:rPr>
              <w:t>64</w:t>
            </w:r>
          </w:p>
        </w:tc>
      </w:tr>
      <w:tr w:rsidR="00D262F3" w:rsidTr="003000C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2F3" w:rsidRDefault="00D262F3" w:rsidP="00300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-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2F3" w:rsidRDefault="00D262F3" w:rsidP="003000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- 11 000</w:t>
            </w:r>
          </w:p>
        </w:tc>
      </w:tr>
      <w:tr w:rsidR="00D262F3" w:rsidTr="003000C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F3" w:rsidRDefault="00D262F3" w:rsidP="00300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2F3" w:rsidRDefault="00D262F3" w:rsidP="003000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262F3" w:rsidTr="003000C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F3" w:rsidRDefault="00D262F3" w:rsidP="00300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2F3" w:rsidRDefault="00D262F3" w:rsidP="003000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262F3" w:rsidTr="003000C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2F3" w:rsidRDefault="00D262F3" w:rsidP="00300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2F3" w:rsidRDefault="00D262F3" w:rsidP="003000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24 457</w:t>
            </w:r>
          </w:p>
        </w:tc>
      </w:tr>
      <w:tr w:rsidR="00D262F3" w:rsidRPr="007F52FF" w:rsidTr="003000C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2F3" w:rsidRDefault="00D262F3" w:rsidP="00300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2F3" w:rsidRPr="007F52FF" w:rsidRDefault="00D262F3" w:rsidP="003000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123 100</w:t>
            </w:r>
          </w:p>
        </w:tc>
      </w:tr>
      <w:tr w:rsidR="00D262F3" w:rsidRPr="007F52FF" w:rsidTr="003000C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2F3" w:rsidRDefault="00D262F3" w:rsidP="00300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2F3" w:rsidRPr="007F52FF" w:rsidRDefault="00D262F3" w:rsidP="003000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- 98 643</w:t>
            </w:r>
          </w:p>
        </w:tc>
      </w:tr>
      <w:tr w:rsidR="00D262F3" w:rsidRPr="007F52FF" w:rsidTr="003000C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F3" w:rsidRDefault="00D262F3" w:rsidP="00300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2F3" w:rsidRPr="007F52FF" w:rsidRDefault="00D262F3" w:rsidP="003000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262F3" w:rsidRPr="007F52FF" w:rsidTr="003000C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F3" w:rsidRDefault="00D262F3" w:rsidP="00300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2F3" w:rsidRPr="007F52FF" w:rsidRDefault="00D262F3" w:rsidP="003000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262F3" w:rsidRPr="007F52FF" w:rsidTr="003000C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2F3" w:rsidRDefault="00D262F3" w:rsidP="00300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2F3" w:rsidRPr="007F52FF" w:rsidRDefault="00D262F3" w:rsidP="003000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109 643</w:t>
            </w:r>
          </w:p>
        </w:tc>
      </w:tr>
      <w:tr w:rsidR="00D262F3" w:rsidRPr="007F52FF" w:rsidTr="003000C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2F3" w:rsidRDefault="00D262F3" w:rsidP="00300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2F3" w:rsidRPr="007F52FF" w:rsidRDefault="00D262F3" w:rsidP="003000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-</w:t>
            </w:r>
          </w:p>
        </w:tc>
      </w:tr>
      <w:tr w:rsidR="00D262F3" w:rsidRPr="007F52FF" w:rsidTr="003000C9">
        <w:trPr>
          <w:trHeight w:val="18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2F3" w:rsidRDefault="00D262F3" w:rsidP="00300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2F3" w:rsidRPr="007F52FF" w:rsidRDefault="00D262F3" w:rsidP="003000C9">
            <w:pPr>
              <w:spacing w:after="0"/>
              <w:jc w:val="right"/>
            </w:pPr>
            <w:r>
              <w:t xml:space="preserve">+ </w:t>
            </w:r>
            <w:r w:rsidRPr="00921E49">
              <w:rPr>
                <w:b/>
              </w:rPr>
              <w:t>109 643</w:t>
            </w:r>
          </w:p>
        </w:tc>
      </w:tr>
      <w:tr w:rsidR="00D262F3" w:rsidRPr="007F52FF" w:rsidTr="003000C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2F3" w:rsidRDefault="00D262F3" w:rsidP="00300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2F3" w:rsidRPr="007F52FF" w:rsidRDefault="00D262F3" w:rsidP="003000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D262F3" w:rsidRPr="007F52FF" w:rsidTr="003000C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2F3" w:rsidRDefault="00D262F3" w:rsidP="00300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2F3" w:rsidRPr="007F52FF" w:rsidRDefault="00D262F3" w:rsidP="006D58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6D58E4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6D58E4">
              <w:rPr>
                <w:rFonts w:ascii="Times New Roman" w:hAnsi="Times New Roman" w:cs="Times New Roman"/>
                <w:b/>
              </w:rPr>
              <w:t>57 495</w:t>
            </w:r>
          </w:p>
        </w:tc>
      </w:tr>
      <w:tr w:rsidR="00D262F3" w:rsidRPr="003F4FF0" w:rsidTr="003000C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2F3" w:rsidRDefault="00D262F3" w:rsidP="00300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2F3" w:rsidRPr="003F4FF0" w:rsidRDefault="00D262F3" w:rsidP="006D58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</w:t>
            </w:r>
            <w:r w:rsidR="006D58E4">
              <w:rPr>
                <w:rFonts w:ascii="Times New Roman" w:hAnsi="Times New Roman" w:cs="Times New Roman"/>
                <w:b/>
                <w:u w:val="single"/>
              </w:rPr>
              <w:t> </w:t>
            </w:r>
            <w:r>
              <w:rPr>
                <w:rFonts w:ascii="Times New Roman" w:hAnsi="Times New Roman" w:cs="Times New Roman"/>
                <w:b/>
                <w:u w:val="single"/>
              </w:rPr>
              <w:t>3</w:t>
            </w:r>
            <w:r w:rsidR="006D58E4">
              <w:rPr>
                <w:rFonts w:ascii="Times New Roman" w:hAnsi="Times New Roman" w:cs="Times New Roman"/>
                <w:b/>
                <w:u w:val="single"/>
              </w:rPr>
              <w:t>67 138</w:t>
            </w:r>
          </w:p>
        </w:tc>
      </w:tr>
      <w:tr w:rsidR="00D262F3" w:rsidRPr="003F4FF0" w:rsidTr="003000C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2F3" w:rsidRDefault="00D262F3" w:rsidP="00300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2F3" w:rsidRPr="003F4FF0" w:rsidRDefault="00D262F3" w:rsidP="003000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- 109 643</w:t>
            </w:r>
          </w:p>
        </w:tc>
      </w:tr>
      <w:tr w:rsidR="00D262F3" w:rsidRPr="003F4FF0" w:rsidTr="003000C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2F3" w:rsidRDefault="00D262F3" w:rsidP="00300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2F3" w:rsidRPr="003F4FF0" w:rsidRDefault="00D262F3" w:rsidP="003000C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+ 109 643</w:t>
            </w:r>
          </w:p>
        </w:tc>
      </w:tr>
      <w:tr w:rsidR="00D262F3" w:rsidTr="003000C9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2F3" w:rsidRDefault="00D262F3" w:rsidP="003000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2F3" w:rsidRDefault="00D262F3" w:rsidP="003000C9">
            <w:pPr>
              <w:spacing w:after="0"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:rsidR="006F6471" w:rsidRDefault="006F6471" w:rsidP="00C15989">
      <w:pPr>
        <w:pStyle w:val="Odstavecseseznamem"/>
        <w:jc w:val="both"/>
      </w:pPr>
    </w:p>
    <w:p w:rsidR="00B83F2F" w:rsidRDefault="00B83F2F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B83F2F" w:rsidRDefault="00B83F2F" w:rsidP="00C15989">
      <w:pPr>
        <w:pStyle w:val="Odstavecseseznamem"/>
        <w:jc w:val="both"/>
      </w:pPr>
    </w:p>
    <w:p w:rsidR="006F6471" w:rsidRPr="00670E03" w:rsidRDefault="006F6471" w:rsidP="006F6471">
      <w:pPr>
        <w:pStyle w:val="NormlnIMP"/>
        <w:spacing w:line="240" w:lineRule="auto"/>
        <w:jc w:val="both"/>
      </w:pPr>
      <w:proofErr w:type="spellStart"/>
      <w:r w:rsidRPr="00670E03">
        <w:t>Spracovala</w:t>
      </w:r>
      <w:proofErr w:type="spellEnd"/>
      <w:r w:rsidRPr="00670E03">
        <w:t xml:space="preserve">: Ing. </w:t>
      </w:r>
      <w:proofErr w:type="spellStart"/>
      <w:r w:rsidRPr="00670E03">
        <w:t>Ľudmila</w:t>
      </w:r>
      <w:proofErr w:type="spellEnd"/>
      <w:r w:rsidRPr="00670E03">
        <w:t xml:space="preserve"> </w:t>
      </w:r>
      <w:proofErr w:type="spellStart"/>
      <w:r w:rsidRPr="00670E03">
        <w:t>Nogová</w:t>
      </w:r>
      <w:proofErr w:type="spellEnd"/>
    </w:p>
    <w:p w:rsidR="006F6471" w:rsidRDefault="006F6471" w:rsidP="00C15989">
      <w:pPr>
        <w:pStyle w:val="Odstavecseseznamem"/>
        <w:jc w:val="both"/>
      </w:pPr>
    </w:p>
    <w:p w:rsidR="005F5D33" w:rsidRDefault="005F5D33" w:rsidP="00C15989">
      <w:pPr>
        <w:pStyle w:val="Odstavecseseznamem"/>
        <w:jc w:val="both"/>
      </w:pPr>
    </w:p>
    <w:p w:rsidR="005F5D33" w:rsidRDefault="005F5D33" w:rsidP="00C15989">
      <w:pPr>
        <w:pStyle w:val="Odstavecseseznamem"/>
        <w:jc w:val="both"/>
      </w:pPr>
    </w:p>
    <w:p w:rsidR="005F5D33" w:rsidRDefault="005F5D33" w:rsidP="00C15989">
      <w:pPr>
        <w:pStyle w:val="Odstavecseseznamem"/>
        <w:jc w:val="both"/>
      </w:pPr>
    </w:p>
    <w:p w:rsidR="005F5D33" w:rsidRDefault="005F5D33" w:rsidP="00C15989">
      <w:pPr>
        <w:pStyle w:val="Odstavecseseznamem"/>
        <w:jc w:val="both"/>
      </w:pPr>
    </w:p>
    <w:p w:rsidR="00275330" w:rsidRDefault="00275330" w:rsidP="00C15989">
      <w:pPr>
        <w:pStyle w:val="Odstavecseseznamem"/>
        <w:jc w:val="both"/>
      </w:pPr>
    </w:p>
    <w:p w:rsidR="00275330" w:rsidRDefault="00275330" w:rsidP="00C15989">
      <w:pPr>
        <w:pStyle w:val="Odstavecseseznamem"/>
        <w:jc w:val="both"/>
      </w:pPr>
    </w:p>
    <w:p w:rsidR="00275330" w:rsidRDefault="00275330" w:rsidP="00C15989">
      <w:pPr>
        <w:pStyle w:val="Odstavecseseznamem"/>
        <w:jc w:val="both"/>
      </w:pPr>
    </w:p>
    <w:p w:rsidR="00275330" w:rsidRDefault="00275330" w:rsidP="00C15989">
      <w:pPr>
        <w:pStyle w:val="Odstavecseseznamem"/>
        <w:jc w:val="both"/>
      </w:pPr>
    </w:p>
    <w:p w:rsidR="00275330" w:rsidRDefault="00275330" w:rsidP="00C15989">
      <w:pPr>
        <w:pStyle w:val="Odstavecseseznamem"/>
        <w:jc w:val="both"/>
      </w:pPr>
    </w:p>
    <w:p w:rsidR="00275330" w:rsidRDefault="00275330" w:rsidP="00C15989">
      <w:pPr>
        <w:pStyle w:val="Odstavecseseznamem"/>
        <w:jc w:val="both"/>
      </w:pPr>
    </w:p>
    <w:p w:rsidR="00275330" w:rsidRDefault="00275330" w:rsidP="00C15989">
      <w:pPr>
        <w:pStyle w:val="Odstavecseseznamem"/>
        <w:jc w:val="both"/>
      </w:pPr>
    </w:p>
    <w:p w:rsidR="00275330" w:rsidRDefault="00275330" w:rsidP="00C15989">
      <w:pPr>
        <w:pStyle w:val="Odstavecseseznamem"/>
        <w:jc w:val="both"/>
      </w:pPr>
    </w:p>
    <w:p w:rsidR="00275330" w:rsidRDefault="00275330" w:rsidP="00C15989">
      <w:pPr>
        <w:pStyle w:val="Odstavecseseznamem"/>
        <w:jc w:val="both"/>
      </w:pPr>
    </w:p>
    <w:p w:rsidR="00275330" w:rsidRDefault="00275330" w:rsidP="00C15989">
      <w:pPr>
        <w:pStyle w:val="Odstavecseseznamem"/>
        <w:jc w:val="both"/>
      </w:pPr>
    </w:p>
    <w:p w:rsidR="00275330" w:rsidRDefault="00275330" w:rsidP="00C15989">
      <w:pPr>
        <w:pStyle w:val="Odstavecseseznamem"/>
        <w:jc w:val="both"/>
      </w:pPr>
    </w:p>
    <w:p w:rsidR="00275330" w:rsidRDefault="00275330" w:rsidP="00C15989">
      <w:pPr>
        <w:pStyle w:val="Odstavecseseznamem"/>
        <w:jc w:val="both"/>
      </w:pPr>
    </w:p>
    <w:p w:rsidR="00275330" w:rsidRDefault="00275330" w:rsidP="00C15989">
      <w:pPr>
        <w:pStyle w:val="Odstavecseseznamem"/>
        <w:jc w:val="both"/>
      </w:pPr>
    </w:p>
    <w:p w:rsidR="00275330" w:rsidRDefault="00275330" w:rsidP="00C15989">
      <w:pPr>
        <w:pStyle w:val="Odstavecseseznamem"/>
        <w:jc w:val="both"/>
      </w:pPr>
    </w:p>
    <w:p w:rsidR="00275330" w:rsidRDefault="00275330" w:rsidP="00C15989">
      <w:pPr>
        <w:pStyle w:val="Odstavecseseznamem"/>
        <w:jc w:val="both"/>
      </w:pPr>
    </w:p>
    <w:p w:rsidR="00275330" w:rsidRDefault="00275330" w:rsidP="00C15989">
      <w:pPr>
        <w:pStyle w:val="Odstavecseseznamem"/>
        <w:jc w:val="both"/>
      </w:pPr>
    </w:p>
    <w:p w:rsidR="00275330" w:rsidRDefault="00275330" w:rsidP="00C15989">
      <w:pPr>
        <w:pStyle w:val="Odstavecseseznamem"/>
        <w:jc w:val="both"/>
      </w:pPr>
    </w:p>
    <w:p w:rsidR="005F5D33" w:rsidRDefault="005F5D33" w:rsidP="00C15989">
      <w:pPr>
        <w:pStyle w:val="Odstavecseseznamem"/>
        <w:jc w:val="both"/>
      </w:pPr>
    </w:p>
    <w:p w:rsidR="005F5D33" w:rsidRDefault="005F5D33" w:rsidP="00C15989">
      <w:pPr>
        <w:pStyle w:val="Odstavecseseznamem"/>
        <w:jc w:val="both"/>
      </w:pPr>
    </w:p>
    <w:p w:rsidR="009C2B00" w:rsidRDefault="009C2B00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E82612" w:rsidRDefault="00E82612" w:rsidP="00C15989">
      <w:pPr>
        <w:pStyle w:val="Odstavecseseznamem"/>
        <w:jc w:val="both"/>
      </w:pPr>
    </w:p>
    <w:p w:rsidR="00577A32" w:rsidRDefault="00577A32" w:rsidP="00CA336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highlight w:val="yellow"/>
        </w:rPr>
      </w:pPr>
    </w:p>
    <w:p w:rsidR="00577A32" w:rsidRDefault="00577A32" w:rsidP="00CA336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highlight w:val="yellow"/>
        </w:rPr>
      </w:pPr>
    </w:p>
    <w:sectPr w:rsidR="00577A32" w:rsidSect="00B270E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D85" w:rsidRDefault="00027D85" w:rsidP="00070304">
      <w:pPr>
        <w:spacing w:after="0" w:line="240" w:lineRule="auto"/>
      </w:pPr>
      <w:r>
        <w:separator/>
      </w:r>
    </w:p>
  </w:endnote>
  <w:endnote w:type="continuationSeparator" w:id="0">
    <w:p w:rsidR="00027D85" w:rsidRDefault="00027D85" w:rsidP="00070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3387594"/>
      <w:docPartObj>
        <w:docPartGallery w:val="Page Numbers (Bottom of Page)"/>
        <w:docPartUnique/>
      </w:docPartObj>
    </w:sdtPr>
    <w:sdtContent>
      <w:p w:rsidR="00727E48" w:rsidRDefault="00727E48">
        <w:pPr>
          <w:pStyle w:val="Zpat"/>
          <w:jc w:val="right"/>
        </w:pPr>
        <w:fldSimple w:instr=" PAGE   \* MERGEFORMAT ">
          <w:r w:rsidR="007A5049">
            <w:rPr>
              <w:noProof/>
            </w:rPr>
            <w:t>4</w:t>
          </w:r>
        </w:fldSimple>
      </w:p>
    </w:sdtContent>
  </w:sdt>
  <w:p w:rsidR="00727E48" w:rsidRDefault="00727E4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D85" w:rsidRDefault="00027D85" w:rsidP="00070304">
      <w:pPr>
        <w:spacing w:after="0" w:line="240" w:lineRule="auto"/>
      </w:pPr>
      <w:r>
        <w:separator/>
      </w:r>
    </w:p>
  </w:footnote>
  <w:footnote w:type="continuationSeparator" w:id="0">
    <w:p w:rsidR="00027D85" w:rsidRDefault="00027D85" w:rsidP="00070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4C4"/>
    <w:multiLevelType w:val="hybridMultilevel"/>
    <w:tmpl w:val="943C2AE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326563"/>
    <w:multiLevelType w:val="hybridMultilevel"/>
    <w:tmpl w:val="A348989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E75C4A"/>
    <w:multiLevelType w:val="hybridMultilevel"/>
    <w:tmpl w:val="8E92DA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645A59"/>
    <w:multiLevelType w:val="hybridMultilevel"/>
    <w:tmpl w:val="9D3C7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B74F6F"/>
    <w:multiLevelType w:val="hybridMultilevel"/>
    <w:tmpl w:val="4094D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0D25C9"/>
    <w:multiLevelType w:val="hybridMultilevel"/>
    <w:tmpl w:val="3B4EACA0"/>
    <w:lvl w:ilvl="0" w:tplc="2C8AF2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B96E3E"/>
    <w:multiLevelType w:val="hybridMultilevel"/>
    <w:tmpl w:val="04B4DB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6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5111"/>
    <w:rsid w:val="000260DC"/>
    <w:rsid w:val="00027D85"/>
    <w:rsid w:val="00070304"/>
    <w:rsid w:val="000F2E95"/>
    <w:rsid w:val="00103D3D"/>
    <w:rsid w:val="00191B12"/>
    <w:rsid w:val="00191F4C"/>
    <w:rsid w:val="001A4689"/>
    <w:rsid w:val="00246583"/>
    <w:rsid w:val="00275330"/>
    <w:rsid w:val="002E5366"/>
    <w:rsid w:val="003000C9"/>
    <w:rsid w:val="003769AE"/>
    <w:rsid w:val="003A634E"/>
    <w:rsid w:val="003C7547"/>
    <w:rsid w:val="00400E54"/>
    <w:rsid w:val="00404BB3"/>
    <w:rsid w:val="00413A63"/>
    <w:rsid w:val="00424555"/>
    <w:rsid w:val="00492E8A"/>
    <w:rsid w:val="005247B2"/>
    <w:rsid w:val="005357C6"/>
    <w:rsid w:val="00543FEE"/>
    <w:rsid w:val="00552DE4"/>
    <w:rsid w:val="00577A32"/>
    <w:rsid w:val="00586B96"/>
    <w:rsid w:val="0059087C"/>
    <w:rsid w:val="005D7850"/>
    <w:rsid w:val="005F5D33"/>
    <w:rsid w:val="00670FBA"/>
    <w:rsid w:val="00694066"/>
    <w:rsid w:val="006B3231"/>
    <w:rsid w:val="006B36DA"/>
    <w:rsid w:val="006D58E4"/>
    <w:rsid w:val="006F6471"/>
    <w:rsid w:val="00727E48"/>
    <w:rsid w:val="007A5049"/>
    <w:rsid w:val="008351EB"/>
    <w:rsid w:val="0084565A"/>
    <w:rsid w:val="00846611"/>
    <w:rsid w:val="00854D61"/>
    <w:rsid w:val="008733DE"/>
    <w:rsid w:val="00887D3C"/>
    <w:rsid w:val="00894DE2"/>
    <w:rsid w:val="008A2DFA"/>
    <w:rsid w:val="008B5EAF"/>
    <w:rsid w:val="008C6F5E"/>
    <w:rsid w:val="008D53C1"/>
    <w:rsid w:val="008F504D"/>
    <w:rsid w:val="00904079"/>
    <w:rsid w:val="00955E89"/>
    <w:rsid w:val="0099549C"/>
    <w:rsid w:val="00997338"/>
    <w:rsid w:val="009C048E"/>
    <w:rsid w:val="009C2B00"/>
    <w:rsid w:val="00A07247"/>
    <w:rsid w:val="00A36D0A"/>
    <w:rsid w:val="00A62179"/>
    <w:rsid w:val="00A66051"/>
    <w:rsid w:val="00AB79AE"/>
    <w:rsid w:val="00AF3964"/>
    <w:rsid w:val="00AF63D7"/>
    <w:rsid w:val="00B003E9"/>
    <w:rsid w:val="00B270ED"/>
    <w:rsid w:val="00B3333F"/>
    <w:rsid w:val="00B83F2F"/>
    <w:rsid w:val="00B861CC"/>
    <w:rsid w:val="00C120E6"/>
    <w:rsid w:val="00C1298D"/>
    <w:rsid w:val="00C15989"/>
    <w:rsid w:val="00C22A4F"/>
    <w:rsid w:val="00C51228"/>
    <w:rsid w:val="00C76C65"/>
    <w:rsid w:val="00C9550F"/>
    <w:rsid w:val="00CA336C"/>
    <w:rsid w:val="00D04EBB"/>
    <w:rsid w:val="00D262F3"/>
    <w:rsid w:val="00D34199"/>
    <w:rsid w:val="00D50AAE"/>
    <w:rsid w:val="00E315AE"/>
    <w:rsid w:val="00E4649D"/>
    <w:rsid w:val="00E47AF4"/>
    <w:rsid w:val="00E63578"/>
    <w:rsid w:val="00E82612"/>
    <w:rsid w:val="00EA18FB"/>
    <w:rsid w:val="00EC70A1"/>
    <w:rsid w:val="00F07781"/>
    <w:rsid w:val="00F21FBE"/>
    <w:rsid w:val="00F44B62"/>
    <w:rsid w:val="00FC44C6"/>
    <w:rsid w:val="00FC5738"/>
    <w:rsid w:val="00FF5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51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F51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IMP">
    <w:name w:val="Normální_IMP"/>
    <w:basedOn w:val="Normln"/>
    <w:rsid w:val="00FF5111"/>
    <w:pPr>
      <w:suppressAutoHyphens/>
      <w:spacing w:after="0" w:line="228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table" w:styleId="Mkatabulky">
    <w:name w:val="Table Grid"/>
    <w:basedOn w:val="Normlntabulka"/>
    <w:rsid w:val="00FF51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nhideWhenUsed/>
    <w:rsid w:val="00FF511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FF511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70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0304"/>
  </w:style>
  <w:style w:type="character" w:styleId="Siln">
    <w:name w:val="Strong"/>
    <w:basedOn w:val="Standardnpsmoodstavce"/>
    <w:uiPriority w:val="22"/>
    <w:qFormat/>
    <w:rsid w:val="00191F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A3FFE3-8CCD-4155-B4E3-5E3E2545A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1416</TotalTime>
  <Pages>8</Pages>
  <Words>2095</Words>
  <Characters>11945</Characters>
  <Application>Microsoft Office Word</Application>
  <DocSecurity>0</DocSecurity>
  <Lines>99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49</cp:revision>
  <cp:lastPrinted>2017-08-31T06:48:00Z</cp:lastPrinted>
  <dcterms:created xsi:type="dcterms:W3CDTF">2017-08-22T06:12:00Z</dcterms:created>
  <dcterms:modified xsi:type="dcterms:W3CDTF">2017-08-31T06:56:00Z</dcterms:modified>
</cp:coreProperties>
</file>