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DFC" w:rsidRPr="000870F2" w:rsidRDefault="004E2DFC" w:rsidP="004E2DFC">
      <w:pPr>
        <w:pStyle w:val="ZkladntextIMP"/>
        <w:jc w:val="center"/>
        <w:rPr>
          <w:b/>
          <w:sz w:val="52"/>
          <w:szCs w:val="52"/>
          <w:lang w:val="sk-SK"/>
        </w:rPr>
      </w:pPr>
      <w:r w:rsidRPr="000870F2">
        <w:rPr>
          <w:b/>
          <w:sz w:val="52"/>
          <w:szCs w:val="52"/>
          <w:lang w:val="sk-SK"/>
        </w:rPr>
        <w:t>Mestská časť Košice - Sídlisko KVP</w:t>
      </w:r>
    </w:p>
    <w:p w:rsidR="004E2DFC" w:rsidRPr="000870F2" w:rsidRDefault="004E2DFC" w:rsidP="004E2DFC">
      <w:pPr>
        <w:pStyle w:val="ZkladntextIMP"/>
        <w:jc w:val="center"/>
        <w:rPr>
          <w:b/>
          <w:sz w:val="40"/>
          <w:lang w:val="sk-SK"/>
        </w:rPr>
      </w:pPr>
    </w:p>
    <w:p w:rsidR="004E2DFC" w:rsidRDefault="004E2DFC" w:rsidP="004E2DFC">
      <w:pPr>
        <w:pStyle w:val="ZkladntextIMP"/>
        <w:jc w:val="center"/>
        <w:rPr>
          <w:b/>
          <w:sz w:val="40"/>
        </w:rPr>
      </w:pPr>
    </w:p>
    <w:p w:rsidR="004E2DFC" w:rsidRDefault="004E2DFC" w:rsidP="004E2DFC">
      <w:pPr>
        <w:pStyle w:val="ZkladntextIMP"/>
        <w:jc w:val="center"/>
        <w:rPr>
          <w:b/>
          <w:sz w:val="40"/>
        </w:rPr>
      </w:pPr>
    </w:p>
    <w:p w:rsidR="004E2DFC" w:rsidRDefault="004E2DFC" w:rsidP="004E2DFC">
      <w:pPr>
        <w:pStyle w:val="ZkladntextIMP"/>
        <w:jc w:val="center"/>
        <w:rPr>
          <w:b/>
          <w:sz w:val="40"/>
        </w:rPr>
      </w:pPr>
    </w:p>
    <w:p w:rsidR="004E2DFC" w:rsidRDefault="004E2DFC" w:rsidP="004E2DFC">
      <w:pPr>
        <w:pStyle w:val="ZkladntextIMP"/>
        <w:jc w:val="center"/>
        <w:rPr>
          <w:b/>
          <w:sz w:val="40"/>
        </w:rPr>
      </w:pPr>
    </w:p>
    <w:p w:rsidR="004E2DFC" w:rsidRDefault="004E2DFC" w:rsidP="004E2DFC">
      <w:pPr>
        <w:pStyle w:val="ZkladntextIMP"/>
        <w:jc w:val="center"/>
        <w:rPr>
          <w:b/>
          <w:sz w:val="40"/>
        </w:rPr>
      </w:pPr>
    </w:p>
    <w:p w:rsidR="004E2DFC" w:rsidRDefault="004E2DFC" w:rsidP="004E2DFC">
      <w:pPr>
        <w:pStyle w:val="ZkladntextIMP"/>
        <w:jc w:val="center"/>
        <w:rPr>
          <w:b/>
          <w:sz w:val="40"/>
        </w:rPr>
      </w:pPr>
    </w:p>
    <w:p w:rsidR="004E2DFC" w:rsidRDefault="004E2DFC" w:rsidP="004E2DFC">
      <w:pPr>
        <w:pStyle w:val="ZkladntextIMP"/>
        <w:jc w:val="center"/>
        <w:rPr>
          <w:b/>
          <w:sz w:val="40"/>
        </w:rPr>
      </w:pPr>
    </w:p>
    <w:p w:rsidR="004E2DFC" w:rsidRPr="00BB5F32" w:rsidRDefault="004E2DFC" w:rsidP="004E2DFC">
      <w:pPr>
        <w:pStyle w:val="ZkladntextIMP"/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 xml:space="preserve">Návrh </w:t>
      </w:r>
      <w:r w:rsidRPr="00BB5F32">
        <w:rPr>
          <w:b/>
          <w:sz w:val="40"/>
          <w:szCs w:val="40"/>
        </w:rPr>
        <w:t xml:space="preserve"> rozpočt</w:t>
      </w:r>
      <w:r>
        <w:rPr>
          <w:b/>
          <w:sz w:val="40"/>
          <w:szCs w:val="40"/>
        </w:rPr>
        <w:t>u</w:t>
      </w:r>
      <w:proofErr w:type="gramEnd"/>
      <w:r w:rsidRPr="00BB5F32">
        <w:rPr>
          <w:b/>
          <w:sz w:val="40"/>
          <w:szCs w:val="40"/>
        </w:rPr>
        <w:t xml:space="preserve"> na rok 20</w:t>
      </w:r>
      <w:r>
        <w:rPr>
          <w:b/>
          <w:sz w:val="40"/>
          <w:szCs w:val="40"/>
        </w:rPr>
        <w:t>17</w:t>
      </w:r>
    </w:p>
    <w:p w:rsidR="004E2DFC" w:rsidRPr="00BB5F32" w:rsidRDefault="004E2DFC" w:rsidP="004E2DFC">
      <w:pPr>
        <w:pStyle w:val="ZkladntextIMP"/>
        <w:jc w:val="center"/>
        <w:rPr>
          <w:b/>
          <w:sz w:val="40"/>
          <w:szCs w:val="40"/>
        </w:rPr>
      </w:pPr>
      <w:r w:rsidRPr="00BB5F32">
        <w:rPr>
          <w:b/>
          <w:sz w:val="40"/>
          <w:szCs w:val="40"/>
        </w:rPr>
        <w:t>a roky 201</w:t>
      </w:r>
      <w:r>
        <w:rPr>
          <w:b/>
          <w:sz w:val="40"/>
          <w:szCs w:val="40"/>
        </w:rPr>
        <w:t>8</w:t>
      </w:r>
      <w:r w:rsidRPr="00BB5F32">
        <w:rPr>
          <w:b/>
          <w:sz w:val="40"/>
          <w:szCs w:val="40"/>
        </w:rPr>
        <w:t>, 201</w:t>
      </w:r>
      <w:r>
        <w:rPr>
          <w:b/>
          <w:sz w:val="40"/>
          <w:szCs w:val="40"/>
        </w:rPr>
        <w:t>9</w:t>
      </w:r>
    </w:p>
    <w:p w:rsidR="004E2DFC" w:rsidRDefault="004E2DFC" w:rsidP="004E2DFC">
      <w:pPr>
        <w:pStyle w:val="ZkladntextIMP"/>
        <w:jc w:val="center"/>
        <w:rPr>
          <w:b/>
          <w:sz w:val="52"/>
        </w:rPr>
      </w:pPr>
    </w:p>
    <w:p w:rsidR="004E2DFC" w:rsidRDefault="004E2DFC" w:rsidP="004E2DFC">
      <w:pPr>
        <w:pStyle w:val="ZkladntextIMP"/>
        <w:jc w:val="center"/>
        <w:rPr>
          <w:b/>
          <w:sz w:val="52"/>
        </w:rPr>
      </w:pPr>
    </w:p>
    <w:p w:rsidR="004E2DFC" w:rsidRDefault="004E2DFC" w:rsidP="004E2DFC">
      <w:pPr>
        <w:pStyle w:val="ZkladntextIMP"/>
        <w:jc w:val="center"/>
        <w:rPr>
          <w:b/>
          <w:sz w:val="52"/>
        </w:rPr>
      </w:pPr>
      <w:r>
        <w:rPr>
          <w:noProof/>
          <w:lang w:val="sk-SK"/>
        </w:rPr>
        <w:drawing>
          <wp:inline distT="0" distB="0" distL="0" distR="0">
            <wp:extent cx="1387475" cy="1565910"/>
            <wp:effectExtent l="19050" t="0" r="3175" b="0"/>
            <wp:docPr id="1" name="obrázek 1" descr="erb mckv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rb mckv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7475" cy="1565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2DFC" w:rsidRDefault="004E2DFC" w:rsidP="004E2DFC">
      <w:pPr>
        <w:pStyle w:val="ZkladntextIMP"/>
        <w:jc w:val="center"/>
        <w:rPr>
          <w:b/>
          <w:sz w:val="52"/>
        </w:rPr>
      </w:pPr>
    </w:p>
    <w:p w:rsidR="004E2DFC" w:rsidRDefault="004E2DFC" w:rsidP="004E2DFC">
      <w:pPr>
        <w:pStyle w:val="ZkladntextIMP"/>
        <w:jc w:val="center"/>
        <w:rPr>
          <w:sz w:val="28"/>
        </w:rPr>
      </w:pPr>
    </w:p>
    <w:p w:rsidR="004E2DFC" w:rsidRDefault="004E2DFC" w:rsidP="004E2DFC">
      <w:pPr>
        <w:pStyle w:val="ZkladntextIMP"/>
        <w:jc w:val="center"/>
        <w:rPr>
          <w:sz w:val="28"/>
        </w:rPr>
      </w:pPr>
    </w:p>
    <w:p w:rsidR="004E2DFC" w:rsidRDefault="004E2DFC" w:rsidP="004E2DFC">
      <w:pPr>
        <w:pStyle w:val="ZkladntextIMP"/>
        <w:jc w:val="center"/>
        <w:rPr>
          <w:sz w:val="28"/>
        </w:rPr>
      </w:pPr>
    </w:p>
    <w:p w:rsidR="004E2DFC" w:rsidRDefault="004E2DFC" w:rsidP="004E2DFC">
      <w:pPr>
        <w:pStyle w:val="ZkladntextIMP"/>
        <w:jc w:val="center"/>
        <w:rPr>
          <w:sz w:val="28"/>
        </w:rPr>
      </w:pPr>
    </w:p>
    <w:p w:rsidR="004E2DFC" w:rsidRDefault="004E2DFC" w:rsidP="004E2DFC">
      <w:pPr>
        <w:pStyle w:val="ZkladntextIMP"/>
        <w:jc w:val="center"/>
        <w:rPr>
          <w:sz w:val="28"/>
        </w:rPr>
      </w:pPr>
    </w:p>
    <w:p w:rsidR="004E2DFC" w:rsidRDefault="004E2DFC" w:rsidP="004E2DFC">
      <w:pPr>
        <w:pStyle w:val="ZkladntextIMP"/>
        <w:jc w:val="center"/>
        <w:rPr>
          <w:sz w:val="28"/>
        </w:rPr>
      </w:pPr>
    </w:p>
    <w:p w:rsidR="004E2DFC" w:rsidRDefault="004E2DFC" w:rsidP="004E2DFC">
      <w:pPr>
        <w:pStyle w:val="ZkladntextIMP"/>
        <w:jc w:val="center"/>
        <w:rPr>
          <w:sz w:val="28"/>
        </w:rPr>
      </w:pPr>
      <w:proofErr w:type="spellStart"/>
      <w:r>
        <w:rPr>
          <w:sz w:val="28"/>
        </w:rPr>
        <w:t>December</w:t>
      </w:r>
      <w:proofErr w:type="spellEnd"/>
      <w:r>
        <w:rPr>
          <w:sz w:val="28"/>
        </w:rPr>
        <w:t xml:space="preserve"> 2016</w:t>
      </w:r>
    </w:p>
    <w:p w:rsidR="004E2DFC" w:rsidRDefault="004E2DFC" w:rsidP="004E2DFC">
      <w:pPr>
        <w:jc w:val="center"/>
        <w:rPr>
          <w:b/>
          <w:color w:val="0000FF"/>
          <w:sz w:val="32"/>
          <w:szCs w:val="32"/>
          <w:u w:val="single"/>
        </w:rPr>
      </w:pPr>
    </w:p>
    <w:p w:rsidR="004E2DFC" w:rsidRDefault="004E2DFC" w:rsidP="004E2DFC">
      <w:pPr>
        <w:jc w:val="center"/>
        <w:rPr>
          <w:b/>
          <w:color w:val="0000FF"/>
          <w:sz w:val="32"/>
          <w:szCs w:val="32"/>
          <w:u w:val="single"/>
        </w:rPr>
      </w:pPr>
    </w:p>
    <w:p w:rsidR="004E2DFC" w:rsidRDefault="004E2DFC" w:rsidP="004E2DFC">
      <w:pPr>
        <w:jc w:val="center"/>
        <w:rPr>
          <w:b/>
          <w:color w:val="0000FF"/>
          <w:sz w:val="32"/>
          <w:szCs w:val="32"/>
          <w:u w:val="single"/>
        </w:rPr>
      </w:pPr>
    </w:p>
    <w:p w:rsidR="004E2DFC" w:rsidRDefault="004E2DFC" w:rsidP="004E2DFC">
      <w:pPr>
        <w:jc w:val="center"/>
        <w:rPr>
          <w:b/>
          <w:color w:val="0000FF"/>
          <w:sz w:val="32"/>
          <w:szCs w:val="32"/>
          <w:u w:val="single"/>
        </w:rPr>
      </w:pPr>
    </w:p>
    <w:p w:rsidR="004E2DFC" w:rsidRDefault="004E2DFC" w:rsidP="004E2DFC">
      <w:pPr>
        <w:jc w:val="center"/>
        <w:rPr>
          <w:b/>
          <w:color w:val="0000FF"/>
          <w:sz w:val="32"/>
          <w:szCs w:val="32"/>
          <w:u w:val="single"/>
        </w:rPr>
      </w:pPr>
    </w:p>
    <w:p w:rsidR="004E2DFC" w:rsidRDefault="004E2DFC" w:rsidP="004E2DFC">
      <w:pPr>
        <w:jc w:val="center"/>
        <w:rPr>
          <w:b/>
          <w:color w:val="0000FF"/>
          <w:sz w:val="32"/>
          <w:szCs w:val="32"/>
          <w:u w:val="single"/>
        </w:rPr>
      </w:pPr>
    </w:p>
    <w:p w:rsidR="004E2DFC" w:rsidRDefault="004E2DFC" w:rsidP="004E2DFC">
      <w:pPr>
        <w:jc w:val="center"/>
        <w:rPr>
          <w:b/>
          <w:color w:val="0000FF"/>
          <w:sz w:val="32"/>
          <w:szCs w:val="32"/>
          <w:u w:val="single"/>
        </w:rPr>
      </w:pPr>
    </w:p>
    <w:p w:rsidR="004E2DFC" w:rsidRPr="00BE75ED" w:rsidRDefault="004E2DFC" w:rsidP="004E2DFC">
      <w:pPr>
        <w:jc w:val="center"/>
        <w:rPr>
          <w:b/>
          <w:color w:val="0000FF"/>
          <w:sz w:val="32"/>
          <w:szCs w:val="32"/>
          <w:u w:val="single"/>
        </w:rPr>
      </w:pPr>
      <w:r>
        <w:rPr>
          <w:b/>
          <w:color w:val="0000FF"/>
          <w:sz w:val="32"/>
          <w:szCs w:val="32"/>
          <w:u w:val="single"/>
        </w:rPr>
        <w:lastRenderedPageBreak/>
        <w:t xml:space="preserve">Rozpočet </w:t>
      </w:r>
      <w:proofErr w:type="spellStart"/>
      <w:r>
        <w:rPr>
          <w:b/>
          <w:color w:val="0000FF"/>
          <w:sz w:val="32"/>
          <w:szCs w:val="32"/>
          <w:u w:val="single"/>
        </w:rPr>
        <w:t>Mestskej</w:t>
      </w:r>
      <w:proofErr w:type="spellEnd"/>
      <w:r>
        <w:rPr>
          <w:b/>
          <w:color w:val="0000FF"/>
          <w:sz w:val="32"/>
          <w:szCs w:val="32"/>
          <w:u w:val="single"/>
        </w:rPr>
        <w:t xml:space="preserve"> časti Košice – Sídlisko KVP</w:t>
      </w:r>
    </w:p>
    <w:p w:rsidR="004E2DFC" w:rsidRPr="00877BB7" w:rsidRDefault="004E2DFC" w:rsidP="004E2DFC">
      <w:pPr>
        <w:jc w:val="center"/>
        <w:rPr>
          <w:b/>
          <w:color w:val="0000FF"/>
          <w:sz w:val="32"/>
          <w:szCs w:val="32"/>
          <w:u w:val="single"/>
          <w:lang w:val="sk-SK"/>
        </w:rPr>
      </w:pPr>
      <w:r w:rsidRPr="00877BB7">
        <w:rPr>
          <w:b/>
          <w:color w:val="0000FF"/>
          <w:sz w:val="32"/>
          <w:szCs w:val="32"/>
          <w:u w:val="single"/>
          <w:lang w:val="sk-SK"/>
        </w:rPr>
        <w:t>na roky 201</w:t>
      </w:r>
      <w:r>
        <w:rPr>
          <w:b/>
          <w:color w:val="0000FF"/>
          <w:sz w:val="32"/>
          <w:szCs w:val="32"/>
          <w:u w:val="single"/>
          <w:lang w:val="sk-SK"/>
        </w:rPr>
        <w:t>7</w:t>
      </w:r>
      <w:r w:rsidRPr="00877BB7">
        <w:rPr>
          <w:b/>
          <w:color w:val="0000FF"/>
          <w:sz w:val="32"/>
          <w:szCs w:val="32"/>
          <w:u w:val="single"/>
          <w:lang w:val="sk-SK"/>
        </w:rPr>
        <w:t xml:space="preserve"> - 201</w:t>
      </w:r>
      <w:r>
        <w:rPr>
          <w:b/>
          <w:color w:val="0000FF"/>
          <w:sz w:val="32"/>
          <w:szCs w:val="32"/>
          <w:u w:val="single"/>
          <w:lang w:val="sk-SK"/>
        </w:rPr>
        <w:t>9</w:t>
      </w:r>
    </w:p>
    <w:p w:rsidR="004E2DFC" w:rsidRPr="00877BB7" w:rsidRDefault="004E2DFC" w:rsidP="004E2DFC">
      <w:pPr>
        <w:ind w:firstLine="708"/>
        <w:jc w:val="both"/>
        <w:rPr>
          <w:lang w:val="sk-SK"/>
        </w:rPr>
      </w:pPr>
    </w:p>
    <w:p w:rsidR="004E2DFC" w:rsidRPr="00877BB7" w:rsidRDefault="004E2DFC" w:rsidP="004E2DFC">
      <w:pPr>
        <w:ind w:firstLine="708"/>
        <w:jc w:val="both"/>
        <w:rPr>
          <w:lang w:val="sk-SK"/>
        </w:rPr>
      </w:pPr>
    </w:p>
    <w:p w:rsidR="004E2DFC" w:rsidRPr="00877BB7" w:rsidRDefault="004E2DFC" w:rsidP="004E2DFC">
      <w:pPr>
        <w:ind w:firstLine="360"/>
        <w:jc w:val="both"/>
        <w:rPr>
          <w:sz w:val="22"/>
          <w:szCs w:val="22"/>
          <w:lang w:val="sk-SK"/>
        </w:rPr>
      </w:pPr>
      <w:r w:rsidRPr="00877BB7">
        <w:rPr>
          <w:sz w:val="22"/>
          <w:szCs w:val="22"/>
          <w:lang w:val="sk-SK"/>
        </w:rPr>
        <w:t>Rozpočet mestskej časti  je základným nástrojom</w:t>
      </w:r>
      <w:r w:rsidRPr="00877BB7">
        <w:rPr>
          <w:b/>
          <w:sz w:val="22"/>
          <w:szCs w:val="22"/>
          <w:lang w:val="sk-SK"/>
        </w:rPr>
        <w:t xml:space="preserve"> </w:t>
      </w:r>
      <w:r w:rsidRPr="00877BB7">
        <w:rPr>
          <w:sz w:val="22"/>
          <w:szCs w:val="22"/>
          <w:lang w:val="sk-SK"/>
        </w:rPr>
        <w:t>finančného hospodárenia  v príslušnom rozpočtovom roku, ktorým sa riadi financovanie úloh a funkcií mestskej časti. Je súčasťou rozpočtu sektora verejnej správy. Vyjadruje samostatnosť hospodárenia mestskej časti.</w:t>
      </w:r>
    </w:p>
    <w:p w:rsidR="004E2DFC" w:rsidRPr="00877BB7" w:rsidRDefault="004E2DFC" w:rsidP="004E2DFC">
      <w:pPr>
        <w:jc w:val="both"/>
        <w:rPr>
          <w:color w:val="000000"/>
          <w:sz w:val="22"/>
          <w:szCs w:val="22"/>
          <w:lang w:val="sk-SK"/>
        </w:rPr>
      </w:pPr>
      <w:r w:rsidRPr="00877BB7">
        <w:rPr>
          <w:color w:val="000000"/>
          <w:sz w:val="22"/>
          <w:szCs w:val="22"/>
          <w:lang w:val="sk-SK"/>
        </w:rPr>
        <w:t xml:space="preserve"> </w:t>
      </w:r>
      <w:r w:rsidRPr="00877BB7">
        <w:rPr>
          <w:color w:val="000000"/>
          <w:sz w:val="22"/>
          <w:szCs w:val="22"/>
          <w:lang w:val="sk-SK"/>
        </w:rPr>
        <w:tab/>
      </w:r>
    </w:p>
    <w:p w:rsidR="004E2DFC" w:rsidRDefault="004E2DFC" w:rsidP="004E2DFC">
      <w:pPr>
        <w:ind w:firstLine="360"/>
        <w:jc w:val="both"/>
        <w:rPr>
          <w:sz w:val="22"/>
          <w:szCs w:val="22"/>
          <w:lang w:val="sk-SK"/>
        </w:rPr>
      </w:pPr>
      <w:r w:rsidRPr="00877BB7">
        <w:rPr>
          <w:sz w:val="22"/>
          <w:szCs w:val="22"/>
          <w:lang w:val="sk-SK"/>
        </w:rPr>
        <w:t>Návrh rozpočtu MČ Košice - Sídlisko KVP, ako aj programového rozpočtu MČ na rok</w:t>
      </w:r>
      <w:r>
        <w:rPr>
          <w:sz w:val="22"/>
          <w:szCs w:val="22"/>
          <w:lang w:val="sk-SK"/>
        </w:rPr>
        <w:t>y</w:t>
      </w:r>
      <w:r w:rsidRPr="00877BB7">
        <w:rPr>
          <w:sz w:val="22"/>
          <w:szCs w:val="22"/>
          <w:lang w:val="sk-SK"/>
        </w:rPr>
        <w:t xml:space="preserve"> 201</w:t>
      </w:r>
      <w:r>
        <w:rPr>
          <w:sz w:val="22"/>
          <w:szCs w:val="22"/>
          <w:lang w:val="sk-SK"/>
        </w:rPr>
        <w:t>7</w:t>
      </w:r>
    </w:p>
    <w:p w:rsidR="004E2DFC" w:rsidRPr="00877BB7" w:rsidRDefault="004E2DFC" w:rsidP="004E2DFC">
      <w:pPr>
        <w:ind w:firstLine="360"/>
        <w:jc w:val="both"/>
        <w:rPr>
          <w:sz w:val="22"/>
          <w:szCs w:val="22"/>
          <w:lang w:val="sk-SK"/>
        </w:rPr>
      </w:pPr>
      <w:r w:rsidRPr="00877BB7">
        <w:rPr>
          <w:sz w:val="22"/>
          <w:szCs w:val="22"/>
          <w:lang w:val="sk-SK"/>
        </w:rPr>
        <w:t>-201</w:t>
      </w:r>
      <w:r>
        <w:rPr>
          <w:sz w:val="22"/>
          <w:szCs w:val="22"/>
          <w:lang w:val="sk-SK"/>
        </w:rPr>
        <w:t xml:space="preserve">9     </w:t>
      </w:r>
      <w:r w:rsidRPr="00877BB7">
        <w:rPr>
          <w:sz w:val="22"/>
          <w:szCs w:val="22"/>
          <w:lang w:val="sk-SK"/>
        </w:rPr>
        <w:t xml:space="preserve"> je zostavený v súlade s nasledovnými právnymi normami:</w:t>
      </w:r>
    </w:p>
    <w:p w:rsidR="004E2DFC" w:rsidRPr="00877BB7" w:rsidRDefault="004E2DFC" w:rsidP="004E2DFC">
      <w:pPr>
        <w:pStyle w:val="ZkladntextIMP"/>
        <w:widowControl/>
        <w:numPr>
          <w:ilvl w:val="0"/>
          <w:numId w:val="1"/>
        </w:numPr>
        <w:spacing w:line="240" w:lineRule="auto"/>
        <w:rPr>
          <w:color w:val="FF0000"/>
          <w:sz w:val="22"/>
          <w:szCs w:val="22"/>
          <w:lang w:val="sk-SK"/>
        </w:rPr>
      </w:pPr>
      <w:r w:rsidRPr="00877BB7">
        <w:rPr>
          <w:sz w:val="22"/>
          <w:szCs w:val="22"/>
          <w:lang w:val="sk-SK"/>
        </w:rPr>
        <w:t xml:space="preserve">so zákonom č. 583/2004 </w:t>
      </w:r>
      <w:proofErr w:type="spellStart"/>
      <w:r w:rsidRPr="00877BB7">
        <w:rPr>
          <w:sz w:val="22"/>
          <w:szCs w:val="22"/>
          <w:lang w:val="sk-SK"/>
        </w:rPr>
        <w:t>Z.z</w:t>
      </w:r>
      <w:proofErr w:type="spellEnd"/>
      <w:r w:rsidRPr="00877BB7">
        <w:rPr>
          <w:sz w:val="22"/>
          <w:szCs w:val="22"/>
          <w:lang w:val="sk-SK"/>
        </w:rPr>
        <w:t xml:space="preserve">. o rozpočtových pravidlách územnej samosprávy a o zmene a doplnení niektorých zákonov v znení neskorších predpisov, </w:t>
      </w:r>
    </w:p>
    <w:p w:rsidR="004E2DFC" w:rsidRPr="00877BB7" w:rsidRDefault="004E2DFC" w:rsidP="004E2DFC">
      <w:pPr>
        <w:pStyle w:val="ZkladntextIMP"/>
        <w:widowControl/>
        <w:numPr>
          <w:ilvl w:val="0"/>
          <w:numId w:val="1"/>
        </w:numPr>
        <w:spacing w:line="240" w:lineRule="auto"/>
        <w:rPr>
          <w:color w:val="FF0000"/>
          <w:sz w:val="22"/>
          <w:szCs w:val="22"/>
          <w:lang w:val="sk-SK"/>
        </w:rPr>
      </w:pPr>
      <w:r w:rsidRPr="00877BB7">
        <w:rPr>
          <w:sz w:val="22"/>
          <w:szCs w:val="22"/>
          <w:lang w:val="sk-SK"/>
        </w:rPr>
        <w:t xml:space="preserve">so zákonom č. 523/2004 </w:t>
      </w:r>
      <w:proofErr w:type="spellStart"/>
      <w:r w:rsidRPr="00877BB7">
        <w:rPr>
          <w:sz w:val="22"/>
          <w:szCs w:val="22"/>
          <w:lang w:val="sk-SK"/>
        </w:rPr>
        <w:t>Z.z</w:t>
      </w:r>
      <w:proofErr w:type="spellEnd"/>
      <w:r w:rsidRPr="00877BB7">
        <w:rPr>
          <w:sz w:val="22"/>
          <w:szCs w:val="22"/>
          <w:lang w:val="sk-SK"/>
        </w:rPr>
        <w:t>. o rozpočtových pravidlách verejnej správy a o zmene a doplnení niektorých zákonov v znení neskorších predpisov</w:t>
      </w:r>
      <w:r w:rsidRPr="00877BB7">
        <w:rPr>
          <w:color w:val="000000"/>
          <w:sz w:val="22"/>
          <w:szCs w:val="22"/>
          <w:lang w:val="sk-SK"/>
        </w:rPr>
        <w:t xml:space="preserve">, </w:t>
      </w:r>
    </w:p>
    <w:p w:rsidR="004E2DFC" w:rsidRPr="00877BB7" w:rsidRDefault="004E2DFC" w:rsidP="004E2DFC">
      <w:pPr>
        <w:pStyle w:val="ZkladntextIMP"/>
        <w:widowControl/>
        <w:numPr>
          <w:ilvl w:val="0"/>
          <w:numId w:val="1"/>
        </w:numPr>
        <w:spacing w:line="240" w:lineRule="auto"/>
        <w:rPr>
          <w:color w:val="FF0000"/>
          <w:sz w:val="22"/>
          <w:szCs w:val="22"/>
          <w:lang w:val="sk-SK"/>
        </w:rPr>
      </w:pPr>
      <w:r>
        <w:rPr>
          <w:sz w:val="22"/>
          <w:szCs w:val="22"/>
          <w:lang w:val="sk-SK"/>
        </w:rPr>
        <w:t xml:space="preserve">ústavným zákonom o rozpočtovej zodpovednosti č. 493/2011 </w:t>
      </w:r>
      <w:proofErr w:type="spellStart"/>
      <w:r>
        <w:rPr>
          <w:sz w:val="22"/>
          <w:szCs w:val="22"/>
          <w:lang w:val="sk-SK"/>
        </w:rPr>
        <w:t>Z.z</w:t>
      </w:r>
      <w:proofErr w:type="spellEnd"/>
      <w:r>
        <w:rPr>
          <w:sz w:val="22"/>
          <w:szCs w:val="22"/>
          <w:lang w:val="sk-SK"/>
        </w:rPr>
        <w:t>.,</w:t>
      </w:r>
    </w:p>
    <w:p w:rsidR="004E2DFC" w:rsidRPr="00877BB7" w:rsidRDefault="004E2DFC" w:rsidP="004E2DFC">
      <w:pPr>
        <w:pStyle w:val="ZkladntextIMP"/>
        <w:widowControl/>
        <w:numPr>
          <w:ilvl w:val="0"/>
          <w:numId w:val="1"/>
        </w:numPr>
        <w:spacing w:line="240" w:lineRule="auto"/>
        <w:rPr>
          <w:color w:val="FF0000"/>
          <w:sz w:val="22"/>
          <w:szCs w:val="22"/>
          <w:lang w:val="sk-SK"/>
        </w:rPr>
      </w:pPr>
      <w:r w:rsidRPr="00877BB7">
        <w:rPr>
          <w:color w:val="000000"/>
          <w:sz w:val="22"/>
          <w:szCs w:val="22"/>
          <w:lang w:val="sk-SK"/>
        </w:rPr>
        <w:t xml:space="preserve">so zákonom č. 369/1990 Zb. o obecnom zriadení v znení neskorších predpisov, </w:t>
      </w:r>
    </w:p>
    <w:p w:rsidR="004E2DFC" w:rsidRPr="00317C7E" w:rsidRDefault="004E2DFC" w:rsidP="004E2DFC">
      <w:pPr>
        <w:pStyle w:val="Zkladntext1"/>
        <w:numPr>
          <w:ilvl w:val="0"/>
          <w:numId w:val="1"/>
        </w:numPr>
        <w:jc w:val="both"/>
        <w:rPr>
          <w:bCs/>
          <w:color w:val="auto"/>
          <w:sz w:val="22"/>
          <w:szCs w:val="22"/>
        </w:rPr>
      </w:pPr>
      <w:r w:rsidRPr="00317C7E">
        <w:rPr>
          <w:sz w:val="22"/>
          <w:szCs w:val="22"/>
        </w:rPr>
        <w:t>s opatrením MF SR č. MF/010175/2004-42 zo dňa 8.12.2004, ktorým sa ustanovuje druhová klasifikácia, organizačná klasifikácia a ekonomická klasifikácia rozpočtovej klasifikácie  v znení neskorších predpisov</w:t>
      </w:r>
      <w:r w:rsidRPr="00317C7E">
        <w:rPr>
          <w:bCs/>
          <w:color w:val="auto"/>
          <w:sz w:val="22"/>
          <w:szCs w:val="22"/>
        </w:rPr>
        <w:t xml:space="preserve"> . </w:t>
      </w:r>
    </w:p>
    <w:p w:rsidR="004E2DFC" w:rsidRPr="00877BB7" w:rsidRDefault="004E2DFC" w:rsidP="004E2DFC">
      <w:pPr>
        <w:pStyle w:val="Zkladntext1"/>
        <w:jc w:val="center"/>
        <w:rPr>
          <w:rFonts w:ascii="Arial Narrow" w:hAnsi="Arial Narrow" w:cs="Arial Narrow"/>
          <w:b/>
          <w:bCs/>
          <w:color w:val="auto"/>
          <w:sz w:val="22"/>
          <w:szCs w:val="22"/>
        </w:rPr>
      </w:pPr>
    </w:p>
    <w:p w:rsidR="004E2DFC" w:rsidRPr="0055318D" w:rsidRDefault="004E2DFC" w:rsidP="004E2DFC">
      <w:pPr>
        <w:pStyle w:val="ZkladntextIMP"/>
        <w:widowControl/>
        <w:spacing w:line="240" w:lineRule="auto"/>
        <w:ind w:firstLine="360"/>
        <w:rPr>
          <w:sz w:val="22"/>
          <w:szCs w:val="22"/>
          <w:lang w:val="sk-SK"/>
        </w:rPr>
      </w:pPr>
      <w:r w:rsidRPr="0055318D">
        <w:rPr>
          <w:sz w:val="22"/>
          <w:szCs w:val="22"/>
          <w:lang w:val="sk-SK"/>
        </w:rPr>
        <w:t>Rozpočet MČ KVP na rok 201</w:t>
      </w:r>
      <w:r>
        <w:rPr>
          <w:sz w:val="22"/>
          <w:szCs w:val="22"/>
          <w:lang w:val="sk-SK"/>
        </w:rPr>
        <w:t>7</w:t>
      </w:r>
      <w:r w:rsidRPr="0055318D">
        <w:rPr>
          <w:sz w:val="22"/>
          <w:szCs w:val="22"/>
          <w:lang w:val="sk-SK"/>
        </w:rPr>
        <w:t xml:space="preserve"> </w:t>
      </w:r>
      <w:r>
        <w:rPr>
          <w:sz w:val="22"/>
          <w:szCs w:val="22"/>
          <w:lang w:val="sk-SK"/>
        </w:rPr>
        <w:t xml:space="preserve">je </w:t>
      </w:r>
      <w:r w:rsidRPr="0055318D">
        <w:rPr>
          <w:sz w:val="22"/>
          <w:szCs w:val="22"/>
          <w:lang w:val="sk-SK"/>
        </w:rPr>
        <w:t xml:space="preserve">v súlade s § 10 ods. 3 zák. č. 583/2004 </w:t>
      </w:r>
      <w:proofErr w:type="spellStart"/>
      <w:r w:rsidRPr="0055318D">
        <w:rPr>
          <w:sz w:val="22"/>
          <w:szCs w:val="22"/>
          <w:lang w:val="sk-SK"/>
        </w:rPr>
        <w:t>Z.z</w:t>
      </w:r>
      <w:proofErr w:type="spellEnd"/>
      <w:r w:rsidRPr="0055318D">
        <w:rPr>
          <w:sz w:val="22"/>
          <w:szCs w:val="22"/>
          <w:lang w:val="sk-SK"/>
        </w:rPr>
        <w:t xml:space="preserve">. o rozpočtových pravidlách územnej samosprávy a o zmene a doplnení niektorých zákonov v znení neskorších predpisov  navrhnutý ako </w:t>
      </w:r>
      <w:r>
        <w:rPr>
          <w:sz w:val="22"/>
          <w:szCs w:val="22"/>
          <w:lang w:val="sk-SK"/>
        </w:rPr>
        <w:t xml:space="preserve">vyrovnaný, </w:t>
      </w:r>
      <w:r w:rsidRPr="0055318D">
        <w:rPr>
          <w:sz w:val="22"/>
          <w:szCs w:val="22"/>
          <w:lang w:val="sk-SK"/>
        </w:rPr>
        <w:t>t.j. rozdiel medzi príjmami a výdavkami bežného</w:t>
      </w:r>
      <w:r>
        <w:rPr>
          <w:sz w:val="22"/>
          <w:szCs w:val="22"/>
          <w:lang w:val="sk-SK"/>
        </w:rPr>
        <w:t>,</w:t>
      </w:r>
      <w:r w:rsidRPr="0055318D">
        <w:rPr>
          <w:sz w:val="22"/>
          <w:szCs w:val="22"/>
          <w:lang w:val="sk-SK"/>
        </w:rPr>
        <w:t xml:space="preserve"> kapitálového rozpočtu</w:t>
      </w:r>
      <w:r>
        <w:rPr>
          <w:sz w:val="22"/>
          <w:szCs w:val="22"/>
          <w:lang w:val="sk-SK"/>
        </w:rPr>
        <w:t xml:space="preserve"> a finančných operácií </w:t>
      </w:r>
      <w:r w:rsidRPr="0055318D">
        <w:rPr>
          <w:sz w:val="22"/>
          <w:szCs w:val="22"/>
          <w:lang w:val="sk-SK"/>
        </w:rPr>
        <w:t xml:space="preserve"> </w:t>
      </w:r>
      <w:r>
        <w:rPr>
          <w:sz w:val="22"/>
          <w:szCs w:val="22"/>
          <w:lang w:val="sk-SK"/>
        </w:rPr>
        <w:t>je vyrovnaný</w:t>
      </w:r>
      <w:r w:rsidRPr="0055318D">
        <w:rPr>
          <w:sz w:val="22"/>
          <w:szCs w:val="22"/>
          <w:lang w:val="sk-SK"/>
        </w:rPr>
        <w:t xml:space="preserve">. Bežný rozpočet je navrhovaný ako </w:t>
      </w:r>
      <w:r>
        <w:rPr>
          <w:sz w:val="22"/>
          <w:szCs w:val="22"/>
          <w:lang w:val="sk-SK"/>
        </w:rPr>
        <w:t xml:space="preserve">vyrovnaný </w:t>
      </w:r>
      <w:r w:rsidRPr="0055318D">
        <w:rPr>
          <w:sz w:val="22"/>
          <w:szCs w:val="22"/>
          <w:lang w:val="sk-SK"/>
        </w:rPr>
        <w:t xml:space="preserve"> , kapitálový rozpočet je </w:t>
      </w:r>
      <w:r>
        <w:rPr>
          <w:sz w:val="22"/>
          <w:szCs w:val="22"/>
          <w:lang w:val="sk-SK"/>
        </w:rPr>
        <w:t>navrhovaný</w:t>
      </w:r>
      <w:r w:rsidRPr="0055318D">
        <w:rPr>
          <w:sz w:val="22"/>
          <w:szCs w:val="22"/>
          <w:lang w:val="sk-SK"/>
        </w:rPr>
        <w:t xml:space="preserve"> so schodkom v  sume  </w:t>
      </w:r>
      <w:r w:rsidR="00BB361D">
        <w:rPr>
          <w:sz w:val="22"/>
          <w:szCs w:val="22"/>
          <w:lang w:val="sk-SK"/>
        </w:rPr>
        <w:t xml:space="preserve">170 300,- </w:t>
      </w:r>
      <w:r w:rsidRPr="0055318D">
        <w:rPr>
          <w:sz w:val="22"/>
          <w:szCs w:val="22"/>
          <w:lang w:val="sk-SK"/>
        </w:rPr>
        <w:t xml:space="preserve">€.  Schodok  kapitálového  rozpočtu  je   krytý   </w:t>
      </w:r>
      <w:r>
        <w:rPr>
          <w:sz w:val="22"/>
          <w:szCs w:val="22"/>
          <w:lang w:val="sk-SK"/>
        </w:rPr>
        <w:t xml:space="preserve"> </w:t>
      </w:r>
      <w:r w:rsidRPr="0055318D">
        <w:rPr>
          <w:sz w:val="22"/>
          <w:szCs w:val="22"/>
          <w:lang w:val="sk-SK"/>
        </w:rPr>
        <w:t>príjmovými  finančnými   operáciami  –  prevodom   z  rezervného  fondu  MČ  KVP v</w:t>
      </w:r>
      <w:r>
        <w:rPr>
          <w:sz w:val="22"/>
          <w:szCs w:val="22"/>
          <w:lang w:val="sk-SK"/>
        </w:rPr>
        <w:t> </w:t>
      </w:r>
      <w:r w:rsidRPr="0055318D">
        <w:rPr>
          <w:sz w:val="22"/>
          <w:szCs w:val="22"/>
          <w:lang w:val="sk-SK"/>
        </w:rPr>
        <w:t>sume</w:t>
      </w:r>
      <w:r>
        <w:rPr>
          <w:sz w:val="22"/>
          <w:szCs w:val="22"/>
          <w:lang w:val="sk-SK"/>
        </w:rPr>
        <w:t xml:space="preserve"> </w:t>
      </w:r>
      <w:r w:rsidR="00BB361D">
        <w:rPr>
          <w:sz w:val="22"/>
          <w:szCs w:val="22"/>
          <w:lang w:val="sk-SK"/>
        </w:rPr>
        <w:t xml:space="preserve">170 300,- </w:t>
      </w:r>
      <w:r w:rsidRPr="0055318D">
        <w:rPr>
          <w:sz w:val="22"/>
          <w:szCs w:val="22"/>
          <w:lang w:val="sk-SK"/>
        </w:rPr>
        <w:t xml:space="preserve"> €. </w:t>
      </w:r>
    </w:p>
    <w:p w:rsidR="004E2DFC" w:rsidRDefault="004E2DFC" w:rsidP="004E2DFC">
      <w:pPr>
        <w:ind w:firstLine="360"/>
        <w:jc w:val="both"/>
        <w:rPr>
          <w:sz w:val="22"/>
          <w:szCs w:val="22"/>
          <w:lang w:val="sk-SK"/>
        </w:rPr>
      </w:pPr>
      <w:r w:rsidRPr="00877BB7">
        <w:rPr>
          <w:i/>
          <w:sz w:val="22"/>
          <w:szCs w:val="22"/>
          <w:lang w:val="sk-SK"/>
        </w:rPr>
        <w:t>Návrh rozpočtu je zostavený aj ako programový t.j. zdôrazňujúci vzťah medzi rozpočtovými výdavkami a očakávanými výstupmi a výsledkami realizovaných rozpočtových programov a aktivít. Pre roky 201</w:t>
      </w:r>
      <w:r>
        <w:rPr>
          <w:i/>
          <w:sz w:val="22"/>
          <w:szCs w:val="22"/>
          <w:lang w:val="sk-SK"/>
        </w:rPr>
        <w:t>7</w:t>
      </w:r>
      <w:r w:rsidRPr="00877BB7">
        <w:rPr>
          <w:i/>
          <w:sz w:val="22"/>
          <w:szCs w:val="22"/>
          <w:lang w:val="sk-SK"/>
        </w:rPr>
        <w:t>-201</w:t>
      </w:r>
      <w:r>
        <w:rPr>
          <w:i/>
          <w:sz w:val="22"/>
          <w:szCs w:val="22"/>
          <w:lang w:val="sk-SK"/>
        </w:rPr>
        <w:t>9</w:t>
      </w:r>
      <w:r w:rsidRPr="00877BB7">
        <w:rPr>
          <w:i/>
          <w:sz w:val="22"/>
          <w:szCs w:val="22"/>
          <w:lang w:val="sk-SK"/>
        </w:rPr>
        <w:t xml:space="preserve"> je rozpočtovaných 9 programov, ktoré predstavujú </w:t>
      </w:r>
      <w:r>
        <w:rPr>
          <w:i/>
          <w:sz w:val="22"/>
          <w:szCs w:val="22"/>
          <w:lang w:val="sk-SK"/>
        </w:rPr>
        <w:t>41</w:t>
      </w:r>
      <w:r w:rsidRPr="00877BB7">
        <w:rPr>
          <w:i/>
          <w:sz w:val="22"/>
          <w:szCs w:val="22"/>
          <w:lang w:val="sk-SK"/>
        </w:rPr>
        <w:t xml:space="preserve"> podprogramov a 12 prvkov  slúžiacich k plneniu zámeru jednotlivých programov</w:t>
      </w:r>
      <w:r w:rsidRPr="00877BB7">
        <w:rPr>
          <w:sz w:val="22"/>
          <w:szCs w:val="22"/>
          <w:lang w:val="sk-SK"/>
        </w:rPr>
        <w:t xml:space="preserve">. </w:t>
      </w:r>
      <w:r w:rsidRPr="00877BB7">
        <w:rPr>
          <w:sz w:val="22"/>
          <w:szCs w:val="22"/>
          <w:lang w:val="sk-SK"/>
        </w:rPr>
        <w:tab/>
      </w:r>
    </w:p>
    <w:p w:rsidR="004E2DFC" w:rsidRPr="00877BB7" w:rsidRDefault="004E2DFC" w:rsidP="004E2DFC">
      <w:pPr>
        <w:ind w:firstLine="360"/>
        <w:jc w:val="both"/>
        <w:rPr>
          <w:sz w:val="22"/>
          <w:szCs w:val="22"/>
          <w:lang w:val="sk-SK"/>
        </w:rPr>
      </w:pPr>
      <w:r w:rsidRPr="00877BB7">
        <w:rPr>
          <w:sz w:val="22"/>
          <w:szCs w:val="22"/>
          <w:lang w:val="sk-SK"/>
        </w:rPr>
        <w:t xml:space="preserve">Rozpočet Mestskej časti Košice – Sídlisko KVP sa zostavuje podľa § 9 zákona č. 583/2004 </w:t>
      </w:r>
      <w:proofErr w:type="spellStart"/>
      <w:r w:rsidRPr="00877BB7">
        <w:rPr>
          <w:sz w:val="22"/>
          <w:szCs w:val="22"/>
          <w:lang w:val="sk-SK"/>
        </w:rPr>
        <w:t>Z.z</w:t>
      </w:r>
      <w:proofErr w:type="spellEnd"/>
      <w:r w:rsidRPr="00877BB7">
        <w:rPr>
          <w:sz w:val="22"/>
          <w:szCs w:val="22"/>
          <w:lang w:val="sk-SK"/>
        </w:rPr>
        <w:t>.  na obdobie rokov 201</w:t>
      </w:r>
      <w:r>
        <w:rPr>
          <w:sz w:val="22"/>
          <w:szCs w:val="22"/>
          <w:lang w:val="sk-SK"/>
        </w:rPr>
        <w:t>7</w:t>
      </w:r>
      <w:r w:rsidRPr="00877BB7">
        <w:rPr>
          <w:sz w:val="22"/>
          <w:szCs w:val="22"/>
          <w:lang w:val="sk-SK"/>
        </w:rPr>
        <w:t xml:space="preserve"> – 201</w:t>
      </w:r>
      <w:r>
        <w:rPr>
          <w:sz w:val="22"/>
          <w:szCs w:val="22"/>
          <w:lang w:val="sk-SK"/>
        </w:rPr>
        <w:t>9</w:t>
      </w:r>
      <w:r w:rsidRPr="00877BB7">
        <w:rPr>
          <w:sz w:val="22"/>
          <w:szCs w:val="22"/>
          <w:lang w:val="sk-SK"/>
        </w:rPr>
        <w:t xml:space="preserve"> ako viacročný rozpočet.  </w:t>
      </w:r>
      <w:r w:rsidRPr="00B675A1">
        <w:rPr>
          <w:i/>
          <w:sz w:val="22"/>
          <w:szCs w:val="22"/>
          <w:lang w:val="sk-SK"/>
        </w:rPr>
        <w:t>Záväzným rozpočtom je rozpočet na nasledujúci rok, teda na rok 201</w:t>
      </w:r>
      <w:r>
        <w:rPr>
          <w:i/>
          <w:sz w:val="22"/>
          <w:szCs w:val="22"/>
          <w:lang w:val="sk-SK"/>
        </w:rPr>
        <w:t>7</w:t>
      </w:r>
      <w:r w:rsidRPr="00877BB7">
        <w:rPr>
          <w:sz w:val="22"/>
          <w:szCs w:val="22"/>
          <w:lang w:val="sk-SK"/>
        </w:rPr>
        <w:t>. V zmysle vyššie uvedenej  právnej normy rozpočet na roky 201</w:t>
      </w:r>
      <w:r>
        <w:rPr>
          <w:sz w:val="22"/>
          <w:szCs w:val="22"/>
          <w:lang w:val="sk-SK"/>
        </w:rPr>
        <w:t>8</w:t>
      </w:r>
      <w:r w:rsidR="00B731C4">
        <w:rPr>
          <w:sz w:val="22"/>
          <w:szCs w:val="22"/>
          <w:lang w:val="sk-SK"/>
        </w:rPr>
        <w:t xml:space="preserve">    </w:t>
      </w:r>
      <w:r w:rsidRPr="00877BB7">
        <w:rPr>
          <w:sz w:val="22"/>
          <w:szCs w:val="22"/>
          <w:lang w:val="sk-SK"/>
        </w:rPr>
        <w:t xml:space="preserve"> a 201</w:t>
      </w:r>
      <w:r>
        <w:rPr>
          <w:sz w:val="22"/>
          <w:szCs w:val="22"/>
          <w:lang w:val="sk-SK"/>
        </w:rPr>
        <w:t>9</w:t>
      </w:r>
      <w:r w:rsidRPr="00877BB7">
        <w:rPr>
          <w:sz w:val="22"/>
          <w:szCs w:val="22"/>
          <w:lang w:val="sk-SK"/>
        </w:rPr>
        <w:t xml:space="preserve"> </w:t>
      </w:r>
      <w:r w:rsidRPr="00877BB7">
        <w:rPr>
          <w:i/>
          <w:sz w:val="22"/>
          <w:szCs w:val="22"/>
          <w:lang w:val="sk-SK"/>
        </w:rPr>
        <w:t>nie je záväzný</w:t>
      </w:r>
      <w:r w:rsidRPr="00877BB7">
        <w:rPr>
          <w:sz w:val="22"/>
          <w:szCs w:val="22"/>
          <w:lang w:val="sk-SK"/>
        </w:rPr>
        <w:t xml:space="preserve"> .</w:t>
      </w:r>
    </w:p>
    <w:p w:rsidR="004E2DFC" w:rsidRPr="00877BB7" w:rsidRDefault="004E2DFC" w:rsidP="004E2DFC">
      <w:pPr>
        <w:ind w:firstLine="360"/>
        <w:jc w:val="both"/>
        <w:rPr>
          <w:sz w:val="22"/>
          <w:szCs w:val="22"/>
          <w:lang w:val="sk-SK"/>
        </w:rPr>
      </w:pPr>
      <w:r w:rsidRPr="00877BB7">
        <w:rPr>
          <w:sz w:val="22"/>
          <w:szCs w:val="22"/>
          <w:lang w:val="sk-SK"/>
        </w:rPr>
        <w:t xml:space="preserve">Mestská časť Košice – Sídlisko KVP zapracovala do svojho návrhu rozpočtu finančné toky </w:t>
      </w:r>
      <w:r>
        <w:rPr>
          <w:sz w:val="22"/>
          <w:szCs w:val="22"/>
          <w:lang w:val="sk-SK"/>
        </w:rPr>
        <w:t xml:space="preserve">              </w:t>
      </w:r>
      <w:r w:rsidRPr="00877BB7">
        <w:rPr>
          <w:sz w:val="22"/>
          <w:szCs w:val="22"/>
          <w:lang w:val="sk-SK"/>
        </w:rPr>
        <w:t xml:space="preserve">zo štátneho rozpočtu a rozpočtu Mesta Košice. Prednostne bolo zabezpečené krytie výdajov zo záväzkov mestskej časti, ktoré vyplývajú z povinností ustanovených zák. č. 369/1990 Zb. o obecnom zriadení </w:t>
      </w:r>
      <w:r>
        <w:rPr>
          <w:sz w:val="22"/>
          <w:szCs w:val="22"/>
          <w:lang w:val="sk-SK"/>
        </w:rPr>
        <w:t xml:space="preserve"> </w:t>
      </w:r>
      <w:r w:rsidRPr="00877BB7">
        <w:rPr>
          <w:sz w:val="22"/>
          <w:szCs w:val="22"/>
          <w:lang w:val="sk-SK"/>
        </w:rPr>
        <w:t>a zákonom č. 401/1990 Zb. o Meste Košice v znení neskorších zmien a doplnkov.</w:t>
      </w:r>
    </w:p>
    <w:p w:rsidR="004E2DFC" w:rsidRPr="00877BB7" w:rsidRDefault="004E2DFC" w:rsidP="004E2DFC">
      <w:pPr>
        <w:jc w:val="both"/>
        <w:rPr>
          <w:sz w:val="22"/>
          <w:szCs w:val="22"/>
          <w:lang w:val="sk-SK"/>
        </w:rPr>
      </w:pPr>
      <w:r w:rsidRPr="00877BB7">
        <w:rPr>
          <w:sz w:val="22"/>
          <w:szCs w:val="22"/>
          <w:lang w:val="sk-SK"/>
        </w:rPr>
        <w:tab/>
      </w:r>
    </w:p>
    <w:p w:rsidR="004E2DFC" w:rsidRDefault="004E2DFC" w:rsidP="004E2DFC">
      <w:pPr>
        <w:jc w:val="both"/>
        <w:rPr>
          <w:sz w:val="22"/>
          <w:szCs w:val="22"/>
          <w:lang w:val="sk-SK"/>
        </w:rPr>
      </w:pPr>
    </w:p>
    <w:p w:rsidR="004E2DFC" w:rsidRPr="00877BB7" w:rsidRDefault="004E2DFC" w:rsidP="004E2DFC">
      <w:pPr>
        <w:jc w:val="both"/>
        <w:rPr>
          <w:sz w:val="22"/>
          <w:szCs w:val="22"/>
          <w:lang w:val="sk-SK"/>
        </w:rPr>
      </w:pPr>
    </w:p>
    <w:p w:rsidR="004E2DFC" w:rsidRPr="00877BB7" w:rsidRDefault="004E2DFC" w:rsidP="004E2DFC">
      <w:pPr>
        <w:pStyle w:val="ZkladntextIMP"/>
        <w:widowControl/>
        <w:spacing w:line="240" w:lineRule="auto"/>
        <w:jc w:val="center"/>
        <w:rPr>
          <w:b/>
          <w:color w:val="CC0000"/>
          <w:sz w:val="22"/>
          <w:szCs w:val="22"/>
          <w:lang w:val="sk-SK"/>
        </w:rPr>
      </w:pPr>
      <w:r w:rsidRPr="00877BB7">
        <w:rPr>
          <w:b/>
          <w:color w:val="CC0000"/>
          <w:sz w:val="22"/>
          <w:szCs w:val="22"/>
          <w:lang w:val="sk-SK"/>
        </w:rPr>
        <w:t>1.   P  R  Í  J  M  O V  Á     Č  A S  Ť</w:t>
      </w:r>
    </w:p>
    <w:p w:rsidR="004E2DFC" w:rsidRPr="00877BB7" w:rsidRDefault="004E2DFC" w:rsidP="004E2DFC">
      <w:pPr>
        <w:jc w:val="both"/>
        <w:rPr>
          <w:b/>
          <w:sz w:val="22"/>
          <w:szCs w:val="22"/>
          <w:lang w:val="sk-SK"/>
        </w:rPr>
      </w:pPr>
    </w:p>
    <w:p w:rsidR="004E2DFC" w:rsidRDefault="004E2DFC" w:rsidP="004E2DFC">
      <w:pPr>
        <w:jc w:val="both"/>
        <w:rPr>
          <w:b/>
          <w:sz w:val="22"/>
          <w:szCs w:val="22"/>
          <w:lang w:val="sk-SK"/>
        </w:rPr>
      </w:pPr>
      <w:r w:rsidRPr="00877BB7">
        <w:rPr>
          <w:b/>
          <w:sz w:val="22"/>
          <w:szCs w:val="22"/>
          <w:lang w:val="sk-SK"/>
        </w:rPr>
        <w:t xml:space="preserve">B e ž n é   p r í j m y :    </w:t>
      </w:r>
    </w:p>
    <w:p w:rsidR="004E2DFC" w:rsidRPr="00877BB7" w:rsidRDefault="004E2DFC" w:rsidP="004E2DFC">
      <w:pPr>
        <w:jc w:val="both"/>
        <w:rPr>
          <w:b/>
          <w:sz w:val="22"/>
          <w:szCs w:val="22"/>
          <w:lang w:val="sk-SK"/>
        </w:rPr>
      </w:pPr>
      <w:r w:rsidRPr="00877BB7">
        <w:rPr>
          <w:b/>
          <w:sz w:val="22"/>
          <w:szCs w:val="22"/>
          <w:lang w:val="sk-SK"/>
        </w:rPr>
        <w:t xml:space="preserve">                   </w:t>
      </w:r>
    </w:p>
    <w:p w:rsidR="004E2DFC" w:rsidRPr="00877BB7" w:rsidRDefault="004E2DFC" w:rsidP="004E2DFC">
      <w:pPr>
        <w:jc w:val="both"/>
        <w:rPr>
          <w:sz w:val="22"/>
          <w:szCs w:val="22"/>
          <w:lang w:val="sk-SK"/>
        </w:rPr>
      </w:pPr>
      <w:r w:rsidRPr="00877BB7">
        <w:rPr>
          <w:sz w:val="22"/>
          <w:szCs w:val="22"/>
          <w:lang w:val="sk-SK"/>
        </w:rPr>
        <w:tab/>
        <w:t xml:space="preserve">Pre obce v rámci jej príjmovej základne je dôležitý zákon č. 564/2004 </w:t>
      </w:r>
      <w:proofErr w:type="spellStart"/>
      <w:r w:rsidRPr="00877BB7">
        <w:rPr>
          <w:sz w:val="22"/>
          <w:szCs w:val="22"/>
          <w:lang w:val="sk-SK"/>
        </w:rPr>
        <w:t>Z.z</w:t>
      </w:r>
      <w:proofErr w:type="spellEnd"/>
      <w:r w:rsidRPr="00877BB7">
        <w:rPr>
          <w:sz w:val="22"/>
          <w:szCs w:val="22"/>
          <w:lang w:val="sk-SK"/>
        </w:rPr>
        <w:t>. o rozpočtovom určení výnosu dane z príjmov územnej samospráv</w:t>
      </w:r>
      <w:r>
        <w:rPr>
          <w:sz w:val="22"/>
          <w:szCs w:val="22"/>
          <w:lang w:val="sk-SK"/>
        </w:rPr>
        <w:t>y</w:t>
      </w:r>
      <w:r w:rsidRPr="00877BB7">
        <w:rPr>
          <w:sz w:val="22"/>
          <w:szCs w:val="22"/>
          <w:lang w:val="sk-SK"/>
        </w:rPr>
        <w:t>.  Pre rok 201</w:t>
      </w:r>
      <w:r>
        <w:rPr>
          <w:sz w:val="22"/>
          <w:szCs w:val="22"/>
          <w:lang w:val="sk-SK"/>
        </w:rPr>
        <w:t>7</w:t>
      </w:r>
      <w:r w:rsidRPr="00877BB7">
        <w:rPr>
          <w:sz w:val="22"/>
          <w:szCs w:val="22"/>
          <w:lang w:val="sk-SK"/>
        </w:rPr>
        <w:t xml:space="preserve"> sme zahrnuli do rozpočtu daňové a nedaňové príjmy. Podstatnú časť tvoria daňové príjmy, a to podiel na dani z príjmov fyzických osôb.  U nedaňových príjmov  sú to najmä príjmy z prenájmu majetku, ktorý ma MČ v správe, administratívne poplatky, úroky, poplatky z náhodného predaja a služieb, ostatné príjmy, transfer zo ŠR a  transfer z rozpočtu Mesta Košice. </w:t>
      </w:r>
    </w:p>
    <w:p w:rsidR="004E2DFC" w:rsidRPr="00877BB7" w:rsidRDefault="004E2DFC" w:rsidP="004E2DFC">
      <w:pPr>
        <w:jc w:val="both"/>
        <w:rPr>
          <w:sz w:val="22"/>
          <w:szCs w:val="22"/>
          <w:lang w:val="sk-SK"/>
        </w:rPr>
      </w:pPr>
    </w:p>
    <w:p w:rsidR="004E2DFC" w:rsidRPr="00877BB7" w:rsidRDefault="004E2DFC" w:rsidP="004E2DFC">
      <w:pPr>
        <w:jc w:val="both"/>
        <w:rPr>
          <w:b/>
          <w:sz w:val="22"/>
          <w:szCs w:val="22"/>
          <w:lang w:val="sk-SK"/>
        </w:rPr>
      </w:pPr>
    </w:p>
    <w:p w:rsidR="004E2DFC" w:rsidRPr="00877BB7" w:rsidRDefault="004E2DFC" w:rsidP="004E2DFC">
      <w:pPr>
        <w:jc w:val="both"/>
        <w:rPr>
          <w:sz w:val="22"/>
          <w:szCs w:val="22"/>
          <w:lang w:val="sk-SK"/>
        </w:rPr>
      </w:pPr>
      <w:r w:rsidRPr="00877BB7">
        <w:rPr>
          <w:sz w:val="22"/>
          <w:szCs w:val="22"/>
          <w:lang w:val="sk-SK"/>
        </w:rPr>
        <w:lastRenderedPageBreak/>
        <w:t xml:space="preserve">Do príjmovej časti </w:t>
      </w:r>
      <w:r>
        <w:rPr>
          <w:sz w:val="22"/>
          <w:szCs w:val="22"/>
          <w:lang w:val="sk-SK"/>
        </w:rPr>
        <w:t xml:space="preserve">bežného </w:t>
      </w:r>
      <w:r w:rsidRPr="00877BB7">
        <w:rPr>
          <w:sz w:val="22"/>
          <w:szCs w:val="22"/>
          <w:lang w:val="sk-SK"/>
        </w:rPr>
        <w:t>rozpočtu sme zapracovali:</w:t>
      </w:r>
    </w:p>
    <w:p w:rsidR="004E2DFC" w:rsidRPr="00877BB7" w:rsidRDefault="004E2DFC" w:rsidP="004E2DFC">
      <w:pPr>
        <w:jc w:val="both"/>
        <w:rPr>
          <w:sz w:val="22"/>
          <w:szCs w:val="22"/>
          <w:lang w:val="sk-SK"/>
        </w:rPr>
      </w:pPr>
    </w:p>
    <w:p w:rsidR="004E2DFC" w:rsidRPr="00877BB7" w:rsidRDefault="004E2DFC" w:rsidP="004E2DFC">
      <w:pPr>
        <w:numPr>
          <w:ilvl w:val="0"/>
          <w:numId w:val="2"/>
        </w:numPr>
        <w:jc w:val="both"/>
        <w:rPr>
          <w:b/>
          <w:sz w:val="22"/>
          <w:szCs w:val="22"/>
          <w:lang w:val="sk-SK"/>
        </w:rPr>
      </w:pPr>
      <w:r w:rsidRPr="00877BB7">
        <w:rPr>
          <w:b/>
          <w:sz w:val="22"/>
          <w:szCs w:val="22"/>
          <w:lang w:val="sk-SK"/>
        </w:rPr>
        <w:t>podiel dane z príjmov fyzických osôb                                                                    7</w:t>
      </w:r>
      <w:r>
        <w:rPr>
          <w:b/>
          <w:sz w:val="22"/>
          <w:szCs w:val="22"/>
          <w:lang w:val="sk-SK"/>
        </w:rPr>
        <w:t>97 826</w:t>
      </w:r>
      <w:r w:rsidRPr="00877BB7">
        <w:rPr>
          <w:b/>
          <w:sz w:val="22"/>
          <w:szCs w:val="22"/>
          <w:lang w:val="sk-SK"/>
        </w:rPr>
        <w:t xml:space="preserve">   EUR</w:t>
      </w:r>
    </w:p>
    <w:p w:rsidR="004E2DFC" w:rsidRPr="00877BB7" w:rsidRDefault="004E2DFC" w:rsidP="004E2DFC">
      <w:pPr>
        <w:jc w:val="both"/>
        <w:rPr>
          <w:b/>
          <w:sz w:val="22"/>
          <w:szCs w:val="22"/>
          <w:lang w:val="sk-SK"/>
        </w:rPr>
      </w:pPr>
      <w:r>
        <w:rPr>
          <w:b/>
          <w:sz w:val="22"/>
          <w:szCs w:val="22"/>
          <w:lang w:val="sk-SK"/>
        </w:rPr>
        <w:t xml:space="preserve"> </w:t>
      </w:r>
    </w:p>
    <w:p w:rsidR="004E2DFC" w:rsidRPr="00877BB7" w:rsidRDefault="004E2DFC" w:rsidP="004E2DFC">
      <w:pPr>
        <w:numPr>
          <w:ilvl w:val="0"/>
          <w:numId w:val="3"/>
        </w:numPr>
        <w:tabs>
          <w:tab w:val="clear" w:pos="720"/>
          <w:tab w:val="num" w:pos="360"/>
        </w:tabs>
        <w:ind w:hanging="720"/>
        <w:jc w:val="both"/>
        <w:rPr>
          <w:b/>
          <w:sz w:val="22"/>
          <w:szCs w:val="22"/>
          <w:lang w:val="sk-SK"/>
        </w:rPr>
      </w:pPr>
      <w:r w:rsidRPr="00877BB7">
        <w:rPr>
          <w:b/>
          <w:sz w:val="22"/>
          <w:szCs w:val="22"/>
          <w:lang w:val="sk-SK"/>
        </w:rPr>
        <w:t xml:space="preserve">transfer z rozpočtu  Mesta Košice </w:t>
      </w:r>
    </w:p>
    <w:p w:rsidR="004E2DFC" w:rsidRPr="00877BB7" w:rsidRDefault="004E2DFC" w:rsidP="004E2DFC">
      <w:pPr>
        <w:ind w:left="360"/>
        <w:jc w:val="both"/>
        <w:rPr>
          <w:b/>
          <w:sz w:val="22"/>
          <w:szCs w:val="22"/>
          <w:lang w:val="sk-SK"/>
        </w:rPr>
      </w:pPr>
      <w:r w:rsidRPr="00877BB7">
        <w:rPr>
          <w:b/>
          <w:sz w:val="22"/>
          <w:szCs w:val="22"/>
          <w:lang w:val="sk-SK"/>
        </w:rPr>
        <w:t xml:space="preserve">- stravovanie dôchodcov                                                                                               </w:t>
      </w:r>
      <w:r>
        <w:rPr>
          <w:b/>
          <w:sz w:val="22"/>
          <w:szCs w:val="22"/>
          <w:lang w:val="sk-SK"/>
        </w:rPr>
        <w:t>2 500</w:t>
      </w:r>
      <w:r w:rsidRPr="00877BB7">
        <w:rPr>
          <w:b/>
          <w:sz w:val="22"/>
          <w:szCs w:val="22"/>
          <w:lang w:val="sk-SK"/>
        </w:rPr>
        <w:t xml:space="preserve">  EUR</w:t>
      </w:r>
    </w:p>
    <w:p w:rsidR="004E2DFC" w:rsidRDefault="004E2DFC" w:rsidP="004E2DFC">
      <w:pPr>
        <w:ind w:left="360"/>
        <w:jc w:val="both"/>
        <w:rPr>
          <w:b/>
          <w:sz w:val="22"/>
          <w:szCs w:val="22"/>
          <w:lang w:val="sk-SK"/>
        </w:rPr>
      </w:pPr>
    </w:p>
    <w:p w:rsidR="004E2DFC" w:rsidRPr="00877BB7" w:rsidRDefault="004E2DFC" w:rsidP="004E2DFC">
      <w:pPr>
        <w:numPr>
          <w:ilvl w:val="0"/>
          <w:numId w:val="3"/>
        </w:numPr>
        <w:tabs>
          <w:tab w:val="clear" w:pos="720"/>
          <w:tab w:val="num" w:pos="360"/>
        </w:tabs>
        <w:ind w:hanging="720"/>
        <w:jc w:val="both"/>
        <w:rPr>
          <w:b/>
          <w:sz w:val="22"/>
          <w:szCs w:val="22"/>
          <w:lang w:val="sk-SK"/>
        </w:rPr>
      </w:pPr>
      <w:r w:rsidRPr="00877BB7">
        <w:rPr>
          <w:b/>
          <w:sz w:val="22"/>
          <w:szCs w:val="22"/>
          <w:lang w:val="sk-SK"/>
        </w:rPr>
        <w:t xml:space="preserve">príjmy z vlastných zdrojov / príjmy z prenájmu, </w:t>
      </w:r>
    </w:p>
    <w:p w:rsidR="004E2DFC" w:rsidRPr="00877BB7" w:rsidRDefault="004E2DFC" w:rsidP="004E2DFC">
      <w:pPr>
        <w:ind w:left="360"/>
        <w:jc w:val="both"/>
        <w:rPr>
          <w:b/>
          <w:sz w:val="22"/>
          <w:szCs w:val="22"/>
          <w:lang w:val="sk-SK"/>
        </w:rPr>
      </w:pPr>
      <w:r w:rsidRPr="00877BB7">
        <w:rPr>
          <w:b/>
          <w:sz w:val="22"/>
          <w:szCs w:val="22"/>
          <w:lang w:val="sk-SK"/>
        </w:rPr>
        <w:t>administratívne poplatky,</w:t>
      </w:r>
      <w:r>
        <w:rPr>
          <w:b/>
          <w:sz w:val="22"/>
          <w:szCs w:val="22"/>
          <w:lang w:val="sk-SK"/>
        </w:rPr>
        <w:t xml:space="preserve"> </w:t>
      </w:r>
      <w:r w:rsidRPr="00877BB7">
        <w:rPr>
          <w:b/>
          <w:sz w:val="22"/>
          <w:szCs w:val="22"/>
          <w:lang w:val="sk-SK"/>
        </w:rPr>
        <w:t>úroky, pokuty a penále,</w:t>
      </w:r>
    </w:p>
    <w:p w:rsidR="004E2DFC" w:rsidRPr="00877BB7" w:rsidRDefault="004E2DFC" w:rsidP="004E2DFC">
      <w:pPr>
        <w:ind w:left="360"/>
        <w:jc w:val="both"/>
        <w:rPr>
          <w:b/>
          <w:sz w:val="22"/>
          <w:szCs w:val="22"/>
          <w:lang w:val="sk-SK"/>
        </w:rPr>
      </w:pPr>
      <w:r w:rsidRPr="00877BB7">
        <w:rPr>
          <w:b/>
          <w:sz w:val="22"/>
          <w:szCs w:val="22"/>
          <w:lang w:val="sk-SK"/>
        </w:rPr>
        <w:t xml:space="preserve">ostatné príjmy/                                                                                                          </w:t>
      </w:r>
      <w:r>
        <w:rPr>
          <w:b/>
          <w:sz w:val="22"/>
          <w:szCs w:val="22"/>
          <w:lang w:val="sk-SK"/>
        </w:rPr>
        <w:t>352 999</w:t>
      </w:r>
      <w:r w:rsidRPr="00877BB7">
        <w:rPr>
          <w:b/>
          <w:sz w:val="22"/>
          <w:szCs w:val="22"/>
          <w:lang w:val="sk-SK"/>
        </w:rPr>
        <w:t xml:space="preserve">   EUR                          </w:t>
      </w:r>
    </w:p>
    <w:p w:rsidR="004E2DFC" w:rsidRPr="00877BB7" w:rsidRDefault="004E2DFC" w:rsidP="004E2DFC">
      <w:pPr>
        <w:ind w:left="360"/>
        <w:jc w:val="both"/>
        <w:rPr>
          <w:b/>
          <w:sz w:val="22"/>
          <w:szCs w:val="22"/>
          <w:lang w:val="sk-SK"/>
        </w:rPr>
      </w:pPr>
      <w:r w:rsidRPr="00877BB7">
        <w:rPr>
          <w:b/>
          <w:sz w:val="22"/>
          <w:szCs w:val="22"/>
          <w:lang w:val="sk-SK"/>
        </w:rPr>
        <w:t xml:space="preserve">                                                                                                                              </w:t>
      </w:r>
    </w:p>
    <w:p w:rsidR="004E2DFC" w:rsidRPr="00877BB7" w:rsidRDefault="004E2DFC" w:rsidP="004E2DFC">
      <w:pPr>
        <w:numPr>
          <w:ilvl w:val="0"/>
          <w:numId w:val="5"/>
        </w:numPr>
        <w:pBdr>
          <w:bottom w:val="single" w:sz="6" w:space="1" w:color="auto"/>
        </w:pBdr>
        <w:jc w:val="both"/>
        <w:rPr>
          <w:b/>
          <w:sz w:val="22"/>
          <w:szCs w:val="22"/>
          <w:lang w:val="sk-SK"/>
        </w:rPr>
      </w:pPr>
      <w:r w:rsidRPr="00877BB7">
        <w:rPr>
          <w:b/>
          <w:sz w:val="22"/>
          <w:szCs w:val="22"/>
          <w:lang w:val="sk-SK"/>
        </w:rPr>
        <w:t>transfer zo štátneho rozpočtu</w:t>
      </w:r>
      <w:r>
        <w:rPr>
          <w:b/>
          <w:sz w:val="22"/>
          <w:szCs w:val="22"/>
          <w:lang w:val="sk-SK"/>
        </w:rPr>
        <w:t xml:space="preserve"> </w:t>
      </w:r>
      <w:r w:rsidR="00B731C4">
        <w:rPr>
          <w:b/>
          <w:sz w:val="22"/>
          <w:szCs w:val="22"/>
          <w:lang w:val="sk-SK"/>
        </w:rPr>
        <w:t xml:space="preserve">a ESF          </w:t>
      </w:r>
      <w:r w:rsidRPr="00877BB7">
        <w:rPr>
          <w:b/>
          <w:sz w:val="22"/>
          <w:szCs w:val="22"/>
          <w:lang w:val="sk-SK"/>
        </w:rPr>
        <w:t xml:space="preserve">                                                  </w:t>
      </w:r>
      <w:r>
        <w:rPr>
          <w:b/>
          <w:sz w:val="22"/>
          <w:szCs w:val="22"/>
          <w:lang w:val="sk-SK"/>
        </w:rPr>
        <w:t xml:space="preserve"> </w:t>
      </w:r>
      <w:r w:rsidRPr="00877BB7">
        <w:rPr>
          <w:b/>
          <w:sz w:val="22"/>
          <w:szCs w:val="22"/>
          <w:lang w:val="sk-SK"/>
        </w:rPr>
        <w:t xml:space="preserve">            </w:t>
      </w:r>
      <w:r>
        <w:rPr>
          <w:b/>
          <w:sz w:val="22"/>
          <w:szCs w:val="22"/>
          <w:lang w:val="sk-SK"/>
        </w:rPr>
        <w:t>63 713</w:t>
      </w:r>
      <w:r w:rsidRPr="00877BB7">
        <w:rPr>
          <w:b/>
          <w:sz w:val="22"/>
          <w:szCs w:val="22"/>
          <w:lang w:val="sk-SK"/>
        </w:rPr>
        <w:t xml:space="preserve">   EUR</w:t>
      </w:r>
    </w:p>
    <w:p w:rsidR="004E2DFC" w:rsidRPr="00877BB7" w:rsidRDefault="004E2DFC" w:rsidP="004E2DFC">
      <w:pPr>
        <w:jc w:val="both"/>
        <w:rPr>
          <w:b/>
          <w:sz w:val="22"/>
          <w:szCs w:val="22"/>
          <w:lang w:val="sk-SK"/>
        </w:rPr>
      </w:pPr>
      <w:r w:rsidRPr="00877BB7">
        <w:rPr>
          <w:b/>
          <w:sz w:val="22"/>
          <w:szCs w:val="22"/>
          <w:lang w:val="sk-SK"/>
        </w:rPr>
        <w:t xml:space="preserve">S p o l u :                                                                                                                 </w:t>
      </w:r>
      <w:r>
        <w:rPr>
          <w:b/>
          <w:sz w:val="22"/>
          <w:szCs w:val="22"/>
          <w:lang w:val="sk-SK"/>
        </w:rPr>
        <w:t xml:space="preserve"> </w:t>
      </w:r>
      <w:r w:rsidRPr="00877BB7">
        <w:rPr>
          <w:b/>
          <w:sz w:val="22"/>
          <w:szCs w:val="22"/>
          <w:lang w:val="sk-SK"/>
        </w:rPr>
        <w:t xml:space="preserve">      1</w:t>
      </w:r>
      <w:r>
        <w:rPr>
          <w:b/>
          <w:sz w:val="22"/>
          <w:szCs w:val="22"/>
          <w:lang w:val="sk-SK"/>
        </w:rPr>
        <w:t> 217 038</w:t>
      </w:r>
      <w:r w:rsidRPr="00877BB7">
        <w:rPr>
          <w:b/>
          <w:sz w:val="22"/>
          <w:szCs w:val="22"/>
          <w:lang w:val="sk-SK"/>
        </w:rPr>
        <w:t xml:space="preserve">   EUR</w:t>
      </w:r>
    </w:p>
    <w:p w:rsidR="004E2DFC" w:rsidRPr="00877BB7" w:rsidRDefault="004E2DFC" w:rsidP="004E2DFC">
      <w:pPr>
        <w:ind w:left="360"/>
        <w:jc w:val="both"/>
        <w:rPr>
          <w:b/>
          <w:sz w:val="22"/>
          <w:szCs w:val="22"/>
          <w:lang w:val="sk-SK"/>
        </w:rPr>
      </w:pPr>
      <w:r w:rsidRPr="00877BB7">
        <w:rPr>
          <w:b/>
          <w:sz w:val="22"/>
          <w:szCs w:val="22"/>
          <w:lang w:val="sk-SK"/>
        </w:rPr>
        <w:t xml:space="preserve">                                                                                                    </w:t>
      </w:r>
    </w:p>
    <w:p w:rsidR="004E2DFC" w:rsidRDefault="004E2DFC" w:rsidP="004E2DFC">
      <w:pPr>
        <w:pStyle w:val="Zkladntextodsazen2"/>
        <w:spacing w:line="240" w:lineRule="auto"/>
        <w:ind w:left="0"/>
        <w:rPr>
          <w:b/>
          <w:sz w:val="22"/>
          <w:szCs w:val="22"/>
          <w:lang w:val="sk-SK"/>
        </w:rPr>
      </w:pPr>
    </w:p>
    <w:p w:rsidR="004E2DFC" w:rsidRDefault="004E2DFC" w:rsidP="004E2DFC">
      <w:pPr>
        <w:pStyle w:val="Zkladntextodsazen2"/>
        <w:spacing w:line="240" w:lineRule="auto"/>
        <w:ind w:left="0"/>
        <w:rPr>
          <w:b/>
          <w:sz w:val="22"/>
          <w:szCs w:val="22"/>
          <w:lang w:val="sk-SK"/>
        </w:rPr>
      </w:pPr>
      <w:r w:rsidRPr="00877BB7">
        <w:rPr>
          <w:b/>
          <w:sz w:val="22"/>
          <w:szCs w:val="22"/>
          <w:lang w:val="sk-SK"/>
        </w:rPr>
        <w:t>Príjmová časť f</w:t>
      </w:r>
      <w:r>
        <w:rPr>
          <w:b/>
          <w:sz w:val="22"/>
          <w:szCs w:val="22"/>
          <w:lang w:val="sk-SK"/>
        </w:rPr>
        <w:t xml:space="preserve"> </w:t>
      </w:r>
      <w:r w:rsidRPr="00877BB7">
        <w:rPr>
          <w:b/>
          <w:sz w:val="22"/>
          <w:szCs w:val="22"/>
          <w:lang w:val="sk-SK"/>
        </w:rPr>
        <w:t>i</w:t>
      </w:r>
      <w:r>
        <w:rPr>
          <w:b/>
          <w:sz w:val="22"/>
          <w:szCs w:val="22"/>
          <w:lang w:val="sk-SK"/>
        </w:rPr>
        <w:t> </w:t>
      </w:r>
      <w:r w:rsidRPr="00877BB7">
        <w:rPr>
          <w:b/>
          <w:sz w:val="22"/>
          <w:szCs w:val="22"/>
          <w:lang w:val="sk-SK"/>
        </w:rPr>
        <w:t>n</w:t>
      </w:r>
      <w:r>
        <w:rPr>
          <w:b/>
          <w:sz w:val="22"/>
          <w:szCs w:val="22"/>
          <w:lang w:val="sk-SK"/>
        </w:rPr>
        <w:t xml:space="preserve"> </w:t>
      </w:r>
      <w:r w:rsidRPr="00877BB7">
        <w:rPr>
          <w:b/>
          <w:sz w:val="22"/>
          <w:szCs w:val="22"/>
          <w:lang w:val="sk-SK"/>
        </w:rPr>
        <w:t>a</w:t>
      </w:r>
      <w:r>
        <w:rPr>
          <w:b/>
          <w:sz w:val="22"/>
          <w:szCs w:val="22"/>
          <w:lang w:val="sk-SK"/>
        </w:rPr>
        <w:t> </w:t>
      </w:r>
      <w:r w:rsidRPr="00877BB7">
        <w:rPr>
          <w:b/>
          <w:sz w:val="22"/>
          <w:szCs w:val="22"/>
          <w:lang w:val="sk-SK"/>
        </w:rPr>
        <w:t>n</w:t>
      </w:r>
      <w:r>
        <w:rPr>
          <w:b/>
          <w:sz w:val="22"/>
          <w:szCs w:val="22"/>
          <w:lang w:val="sk-SK"/>
        </w:rPr>
        <w:t xml:space="preserve"> </w:t>
      </w:r>
      <w:r w:rsidRPr="00877BB7">
        <w:rPr>
          <w:b/>
          <w:sz w:val="22"/>
          <w:szCs w:val="22"/>
          <w:lang w:val="sk-SK"/>
        </w:rPr>
        <w:t>č</w:t>
      </w:r>
      <w:r>
        <w:rPr>
          <w:b/>
          <w:sz w:val="22"/>
          <w:szCs w:val="22"/>
          <w:lang w:val="sk-SK"/>
        </w:rPr>
        <w:t xml:space="preserve"> </w:t>
      </w:r>
      <w:r w:rsidRPr="00877BB7">
        <w:rPr>
          <w:b/>
          <w:sz w:val="22"/>
          <w:szCs w:val="22"/>
          <w:lang w:val="sk-SK"/>
        </w:rPr>
        <w:t>n</w:t>
      </w:r>
      <w:r>
        <w:rPr>
          <w:b/>
          <w:sz w:val="22"/>
          <w:szCs w:val="22"/>
          <w:lang w:val="sk-SK"/>
        </w:rPr>
        <w:t xml:space="preserve"> </w:t>
      </w:r>
      <w:r w:rsidRPr="00877BB7">
        <w:rPr>
          <w:b/>
          <w:sz w:val="22"/>
          <w:szCs w:val="22"/>
          <w:lang w:val="sk-SK"/>
        </w:rPr>
        <w:t>ý</w:t>
      </w:r>
      <w:r>
        <w:rPr>
          <w:b/>
          <w:sz w:val="22"/>
          <w:szCs w:val="22"/>
          <w:lang w:val="sk-SK"/>
        </w:rPr>
        <w:t xml:space="preserve"> </w:t>
      </w:r>
      <w:r w:rsidRPr="00877BB7">
        <w:rPr>
          <w:b/>
          <w:sz w:val="22"/>
          <w:szCs w:val="22"/>
          <w:lang w:val="sk-SK"/>
        </w:rPr>
        <w:t>c</w:t>
      </w:r>
      <w:r>
        <w:rPr>
          <w:b/>
          <w:sz w:val="22"/>
          <w:szCs w:val="22"/>
          <w:lang w:val="sk-SK"/>
        </w:rPr>
        <w:t xml:space="preserve"> </w:t>
      </w:r>
      <w:r w:rsidRPr="00877BB7">
        <w:rPr>
          <w:b/>
          <w:sz w:val="22"/>
          <w:szCs w:val="22"/>
          <w:lang w:val="sk-SK"/>
        </w:rPr>
        <w:t xml:space="preserve">h </w:t>
      </w:r>
      <w:r>
        <w:rPr>
          <w:b/>
          <w:sz w:val="22"/>
          <w:szCs w:val="22"/>
          <w:lang w:val="sk-SK"/>
        </w:rPr>
        <w:t xml:space="preserve">  </w:t>
      </w:r>
      <w:r w:rsidRPr="00877BB7">
        <w:rPr>
          <w:b/>
          <w:sz w:val="22"/>
          <w:szCs w:val="22"/>
          <w:lang w:val="sk-SK"/>
        </w:rPr>
        <w:t>o</w:t>
      </w:r>
      <w:r>
        <w:rPr>
          <w:b/>
          <w:sz w:val="22"/>
          <w:szCs w:val="22"/>
          <w:lang w:val="sk-SK"/>
        </w:rPr>
        <w:t> </w:t>
      </w:r>
      <w:r w:rsidRPr="00877BB7">
        <w:rPr>
          <w:b/>
          <w:sz w:val="22"/>
          <w:szCs w:val="22"/>
          <w:lang w:val="sk-SK"/>
        </w:rPr>
        <w:t>p</w:t>
      </w:r>
      <w:r>
        <w:rPr>
          <w:b/>
          <w:sz w:val="22"/>
          <w:szCs w:val="22"/>
          <w:lang w:val="sk-SK"/>
        </w:rPr>
        <w:t xml:space="preserve"> </w:t>
      </w:r>
      <w:r w:rsidRPr="00877BB7">
        <w:rPr>
          <w:b/>
          <w:sz w:val="22"/>
          <w:szCs w:val="22"/>
          <w:lang w:val="sk-SK"/>
        </w:rPr>
        <w:t>e</w:t>
      </w:r>
      <w:r>
        <w:rPr>
          <w:b/>
          <w:sz w:val="22"/>
          <w:szCs w:val="22"/>
          <w:lang w:val="sk-SK"/>
        </w:rPr>
        <w:t xml:space="preserve"> </w:t>
      </w:r>
      <w:r w:rsidRPr="00877BB7">
        <w:rPr>
          <w:b/>
          <w:sz w:val="22"/>
          <w:szCs w:val="22"/>
          <w:lang w:val="sk-SK"/>
        </w:rPr>
        <w:t>r</w:t>
      </w:r>
      <w:r>
        <w:rPr>
          <w:b/>
          <w:sz w:val="22"/>
          <w:szCs w:val="22"/>
          <w:lang w:val="sk-SK"/>
        </w:rPr>
        <w:t xml:space="preserve"> </w:t>
      </w:r>
      <w:r w:rsidRPr="00877BB7">
        <w:rPr>
          <w:b/>
          <w:sz w:val="22"/>
          <w:szCs w:val="22"/>
          <w:lang w:val="sk-SK"/>
        </w:rPr>
        <w:t>á</w:t>
      </w:r>
      <w:r>
        <w:rPr>
          <w:b/>
          <w:sz w:val="22"/>
          <w:szCs w:val="22"/>
          <w:lang w:val="sk-SK"/>
        </w:rPr>
        <w:t xml:space="preserve"> </w:t>
      </w:r>
      <w:r w:rsidRPr="00877BB7">
        <w:rPr>
          <w:b/>
          <w:sz w:val="22"/>
          <w:szCs w:val="22"/>
          <w:lang w:val="sk-SK"/>
        </w:rPr>
        <w:t>c</w:t>
      </w:r>
      <w:r>
        <w:rPr>
          <w:b/>
          <w:sz w:val="22"/>
          <w:szCs w:val="22"/>
          <w:lang w:val="sk-SK"/>
        </w:rPr>
        <w:t xml:space="preserve"> </w:t>
      </w:r>
      <w:r w:rsidRPr="00877BB7">
        <w:rPr>
          <w:b/>
          <w:sz w:val="22"/>
          <w:szCs w:val="22"/>
          <w:lang w:val="sk-SK"/>
        </w:rPr>
        <w:t>i</w:t>
      </w:r>
      <w:r>
        <w:rPr>
          <w:b/>
          <w:sz w:val="22"/>
          <w:szCs w:val="22"/>
          <w:lang w:val="sk-SK"/>
        </w:rPr>
        <w:t xml:space="preserve"> í</w:t>
      </w:r>
      <w:r w:rsidRPr="00877BB7">
        <w:rPr>
          <w:b/>
          <w:sz w:val="22"/>
          <w:szCs w:val="22"/>
          <w:lang w:val="sk-SK"/>
        </w:rPr>
        <w:t>:</w:t>
      </w:r>
    </w:p>
    <w:p w:rsidR="004E2DFC" w:rsidRPr="00877BB7" w:rsidRDefault="004E2DFC" w:rsidP="004E2DFC">
      <w:pPr>
        <w:jc w:val="both"/>
        <w:rPr>
          <w:sz w:val="22"/>
          <w:szCs w:val="22"/>
          <w:lang w:val="sk-SK"/>
        </w:rPr>
      </w:pPr>
      <w:r w:rsidRPr="00877BB7">
        <w:rPr>
          <w:sz w:val="22"/>
          <w:szCs w:val="22"/>
          <w:lang w:val="sk-SK"/>
        </w:rPr>
        <w:t xml:space="preserve">Do príjmovej časti </w:t>
      </w:r>
      <w:r>
        <w:rPr>
          <w:sz w:val="22"/>
          <w:szCs w:val="22"/>
          <w:lang w:val="sk-SK"/>
        </w:rPr>
        <w:t>finančných operáci</w:t>
      </w:r>
      <w:r w:rsidR="00F236DB">
        <w:rPr>
          <w:sz w:val="22"/>
          <w:szCs w:val="22"/>
          <w:lang w:val="sk-SK"/>
        </w:rPr>
        <w:t>í</w:t>
      </w:r>
      <w:r>
        <w:rPr>
          <w:sz w:val="22"/>
          <w:szCs w:val="22"/>
          <w:lang w:val="sk-SK"/>
        </w:rPr>
        <w:t xml:space="preserve"> </w:t>
      </w:r>
      <w:r w:rsidRPr="00877BB7">
        <w:rPr>
          <w:sz w:val="22"/>
          <w:szCs w:val="22"/>
          <w:lang w:val="sk-SK"/>
        </w:rPr>
        <w:t>sme zapracovali:</w:t>
      </w:r>
    </w:p>
    <w:p w:rsidR="004E2DFC" w:rsidRDefault="004E2DFC" w:rsidP="004E2DFC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  <w:lang w:val="sk-SK"/>
        </w:rPr>
      </w:pPr>
    </w:p>
    <w:p w:rsidR="004E2DFC" w:rsidRPr="00BB361D" w:rsidRDefault="004E2DFC" w:rsidP="004E2DFC">
      <w:pPr>
        <w:widowControl w:val="0"/>
        <w:numPr>
          <w:ilvl w:val="0"/>
          <w:numId w:val="4"/>
        </w:numPr>
        <w:tabs>
          <w:tab w:val="clear" w:pos="720"/>
          <w:tab w:val="num" w:pos="360"/>
        </w:tabs>
        <w:autoSpaceDE w:val="0"/>
        <w:autoSpaceDN w:val="0"/>
        <w:adjustRightInd w:val="0"/>
        <w:ind w:hanging="720"/>
        <w:jc w:val="both"/>
        <w:rPr>
          <w:b/>
          <w:sz w:val="22"/>
          <w:szCs w:val="22"/>
          <w:lang w:val="sk-SK"/>
        </w:rPr>
      </w:pPr>
      <w:r w:rsidRPr="00BF20A6">
        <w:rPr>
          <w:b/>
          <w:sz w:val="22"/>
          <w:szCs w:val="22"/>
          <w:lang w:val="sk-SK"/>
        </w:rPr>
        <w:t>prevody prostriedkov z peňažných fondov (z rezervného fondu)</w:t>
      </w:r>
      <w:r>
        <w:rPr>
          <w:b/>
          <w:sz w:val="22"/>
          <w:szCs w:val="22"/>
          <w:lang w:val="sk-SK"/>
        </w:rPr>
        <w:t xml:space="preserve">                        </w:t>
      </w:r>
      <w:r w:rsidR="00BB361D">
        <w:rPr>
          <w:b/>
          <w:sz w:val="22"/>
          <w:szCs w:val="22"/>
          <w:lang w:val="sk-SK"/>
        </w:rPr>
        <w:t>170 300</w:t>
      </w:r>
      <w:r w:rsidRPr="00BB361D">
        <w:rPr>
          <w:b/>
          <w:sz w:val="22"/>
          <w:szCs w:val="22"/>
          <w:lang w:val="sk-SK"/>
        </w:rPr>
        <w:t>,-  EUR</w:t>
      </w:r>
    </w:p>
    <w:p w:rsidR="004E2DFC" w:rsidRDefault="004E2DFC" w:rsidP="004E2DFC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sk-SK"/>
        </w:rPr>
      </w:pPr>
    </w:p>
    <w:p w:rsidR="004E2DFC" w:rsidRDefault="004E2DFC" w:rsidP="004E2DFC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sk-SK"/>
        </w:rPr>
      </w:pPr>
    </w:p>
    <w:p w:rsidR="004E2DFC" w:rsidRDefault="004E2DFC" w:rsidP="004E2DFC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>Tieto s</w:t>
      </w:r>
      <w:r w:rsidRPr="00877BB7">
        <w:rPr>
          <w:sz w:val="22"/>
          <w:szCs w:val="22"/>
          <w:lang w:val="sk-SK"/>
        </w:rPr>
        <w:t xml:space="preserve">ú rozpočtované  na krytie  kapitálových výdavkov </w:t>
      </w:r>
      <w:r>
        <w:rPr>
          <w:sz w:val="22"/>
          <w:szCs w:val="22"/>
          <w:lang w:val="sk-SK"/>
        </w:rPr>
        <w:t>, a to:</w:t>
      </w:r>
    </w:p>
    <w:p w:rsidR="004E2DFC" w:rsidRPr="008963D3" w:rsidRDefault="004E2DFC" w:rsidP="004E2DFC">
      <w:pPr>
        <w:rPr>
          <w:sz w:val="22"/>
          <w:szCs w:val="22"/>
          <w:lang w:val="sk-SK"/>
        </w:rPr>
      </w:pPr>
    </w:p>
    <w:p w:rsidR="008963D3" w:rsidRPr="008963D3" w:rsidRDefault="008963D3" w:rsidP="008963D3">
      <w:pPr>
        <w:pStyle w:val="Odstavecseseznamem"/>
        <w:numPr>
          <w:ilvl w:val="0"/>
          <w:numId w:val="6"/>
        </w:numPr>
      </w:pPr>
      <w:r w:rsidRPr="008963D3">
        <w:t xml:space="preserve">PD - Rekonštrukcia schodov </w:t>
      </w:r>
      <w:proofErr w:type="spellStart"/>
      <w:r w:rsidRPr="008963D3">
        <w:t>Dénešova</w:t>
      </w:r>
      <w:proofErr w:type="spellEnd"/>
      <w:r w:rsidRPr="008963D3">
        <w:t xml:space="preserve"> 65 (bezbariérové) </w:t>
      </w:r>
    </w:p>
    <w:p w:rsidR="008963D3" w:rsidRPr="008963D3" w:rsidRDefault="008963D3" w:rsidP="008963D3">
      <w:pPr>
        <w:pStyle w:val="Odstavecseseznamem"/>
        <w:numPr>
          <w:ilvl w:val="0"/>
          <w:numId w:val="6"/>
        </w:numPr>
      </w:pPr>
      <w:r w:rsidRPr="008963D3">
        <w:t xml:space="preserve">PD - Uzamykateľné </w:t>
      </w:r>
      <w:proofErr w:type="spellStart"/>
      <w:r w:rsidRPr="008963D3">
        <w:t>kontajneroviská</w:t>
      </w:r>
      <w:proofErr w:type="spellEnd"/>
      <w:r w:rsidRPr="008963D3">
        <w:t xml:space="preserve"> – I. etapa </w:t>
      </w:r>
    </w:p>
    <w:p w:rsidR="008963D3" w:rsidRPr="008963D3" w:rsidRDefault="008963D3" w:rsidP="008963D3">
      <w:pPr>
        <w:pStyle w:val="Odstavecseseznamem"/>
        <w:numPr>
          <w:ilvl w:val="0"/>
          <w:numId w:val="6"/>
        </w:numPr>
      </w:pPr>
      <w:r w:rsidRPr="008963D3">
        <w:t xml:space="preserve">PD - Chodník k ZŠ </w:t>
      </w:r>
      <w:proofErr w:type="spellStart"/>
      <w:r w:rsidRPr="008963D3">
        <w:t>Čordákova</w:t>
      </w:r>
      <w:proofErr w:type="spellEnd"/>
      <w:r w:rsidRPr="008963D3">
        <w:t xml:space="preserve"> </w:t>
      </w:r>
    </w:p>
    <w:p w:rsidR="008963D3" w:rsidRPr="008963D3" w:rsidRDefault="008963D3" w:rsidP="008963D3">
      <w:pPr>
        <w:pStyle w:val="Odstavecseseznamem"/>
        <w:numPr>
          <w:ilvl w:val="0"/>
          <w:numId w:val="6"/>
        </w:numPr>
      </w:pPr>
      <w:r w:rsidRPr="008963D3">
        <w:t xml:space="preserve">PD - Rekonštrukcia oporných múrov – ul. Cottbuská a Bauerova </w:t>
      </w:r>
    </w:p>
    <w:p w:rsidR="008963D3" w:rsidRPr="008963D3" w:rsidRDefault="008963D3" w:rsidP="008963D3">
      <w:pPr>
        <w:pStyle w:val="Odstavecseseznamem"/>
        <w:numPr>
          <w:ilvl w:val="0"/>
          <w:numId w:val="6"/>
        </w:numPr>
      </w:pPr>
      <w:r w:rsidRPr="008963D3">
        <w:t xml:space="preserve">PD - Revitalizácia vyvýšených kvetinových záhonov – architektonický návrh </w:t>
      </w:r>
    </w:p>
    <w:p w:rsidR="008963D3" w:rsidRPr="008963D3" w:rsidRDefault="008963D3" w:rsidP="008963D3">
      <w:pPr>
        <w:pStyle w:val="Odstavecseseznamem"/>
        <w:numPr>
          <w:ilvl w:val="0"/>
          <w:numId w:val="6"/>
        </w:numPr>
      </w:pPr>
      <w:r w:rsidRPr="008963D3">
        <w:t xml:space="preserve">Geodetické zamerania k projektom </w:t>
      </w:r>
    </w:p>
    <w:p w:rsidR="008963D3" w:rsidRPr="008963D3" w:rsidRDefault="008963D3" w:rsidP="008963D3">
      <w:pPr>
        <w:numPr>
          <w:ilvl w:val="0"/>
          <w:numId w:val="6"/>
        </w:numPr>
        <w:rPr>
          <w:lang w:val="sk-SK"/>
        </w:rPr>
      </w:pPr>
      <w:r w:rsidRPr="008963D3">
        <w:rPr>
          <w:lang w:val="sk-SK"/>
        </w:rPr>
        <w:t xml:space="preserve">Bezbariérový chodník Wuppertálska – Titogradská </w:t>
      </w:r>
    </w:p>
    <w:p w:rsidR="008963D3" w:rsidRPr="008963D3" w:rsidRDefault="008963D3" w:rsidP="008963D3">
      <w:pPr>
        <w:numPr>
          <w:ilvl w:val="0"/>
          <w:numId w:val="6"/>
        </w:numPr>
        <w:rPr>
          <w:lang w:val="sk-SK"/>
        </w:rPr>
      </w:pPr>
      <w:r w:rsidRPr="008963D3">
        <w:rPr>
          <w:lang w:val="sk-SK"/>
        </w:rPr>
        <w:t xml:space="preserve">Chodník Starozagorská 6 (po bazéne)  </w:t>
      </w:r>
    </w:p>
    <w:p w:rsidR="008963D3" w:rsidRPr="008963D3" w:rsidRDefault="008963D3" w:rsidP="008963D3">
      <w:pPr>
        <w:numPr>
          <w:ilvl w:val="0"/>
          <w:numId w:val="6"/>
        </w:numPr>
        <w:rPr>
          <w:lang w:val="sk-SK"/>
        </w:rPr>
      </w:pPr>
      <w:r w:rsidRPr="008963D3">
        <w:rPr>
          <w:lang w:val="sk-SK"/>
        </w:rPr>
        <w:t xml:space="preserve">Chodník k ZŠ </w:t>
      </w:r>
      <w:proofErr w:type="spellStart"/>
      <w:r w:rsidRPr="008963D3">
        <w:rPr>
          <w:lang w:val="sk-SK"/>
        </w:rPr>
        <w:t>Čordákova</w:t>
      </w:r>
      <w:proofErr w:type="spellEnd"/>
      <w:r w:rsidRPr="008963D3">
        <w:rPr>
          <w:lang w:val="sk-SK"/>
        </w:rPr>
        <w:t xml:space="preserve">  </w:t>
      </w:r>
    </w:p>
    <w:p w:rsidR="008963D3" w:rsidRPr="008963D3" w:rsidRDefault="008963D3" w:rsidP="008963D3">
      <w:pPr>
        <w:numPr>
          <w:ilvl w:val="0"/>
          <w:numId w:val="6"/>
        </w:numPr>
        <w:rPr>
          <w:lang w:val="sk-SK"/>
        </w:rPr>
      </w:pPr>
      <w:r w:rsidRPr="008963D3">
        <w:rPr>
          <w:lang w:val="sk-SK"/>
        </w:rPr>
        <w:t xml:space="preserve">Rekonštrukcia chodníkov na dopravnom ihrisku </w:t>
      </w:r>
    </w:p>
    <w:p w:rsidR="008963D3" w:rsidRPr="008963D3" w:rsidRDefault="008963D3" w:rsidP="008963D3">
      <w:pPr>
        <w:pStyle w:val="Odstavecseseznamem"/>
        <w:numPr>
          <w:ilvl w:val="0"/>
          <w:numId w:val="6"/>
        </w:numPr>
      </w:pPr>
      <w:r w:rsidRPr="008963D3">
        <w:t xml:space="preserve">Uzamykateľné </w:t>
      </w:r>
      <w:proofErr w:type="spellStart"/>
      <w:r w:rsidRPr="008963D3">
        <w:t>kontajneroviská</w:t>
      </w:r>
      <w:proofErr w:type="spellEnd"/>
      <w:r w:rsidRPr="008963D3">
        <w:t xml:space="preserve"> – I. etapa </w:t>
      </w:r>
    </w:p>
    <w:p w:rsidR="008963D3" w:rsidRPr="008963D3" w:rsidRDefault="008963D3" w:rsidP="008963D3">
      <w:pPr>
        <w:pStyle w:val="Odstavecseseznamem"/>
        <w:numPr>
          <w:ilvl w:val="0"/>
          <w:numId w:val="6"/>
        </w:numPr>
      </w:pPr>
      <w:r w:rsidRPr="008963D3">
        <w:t xml:space="preserve">Detské ihrisko Drábova  </w:t>
      </w:r>
    </w:p>
    <w:p w:rsidR="008963D3" w:rsidRPr="008963D3" w:rsidRDefault="008963D3" w:rsidP="00B731C4">
      <w:pPr>
        <w:pStyle w:val="Odstavecseseznamem"/>
        <w:numPr>
          <w:ilvl w:val="0"/>
          <w:numId w:val="6"/>
        </w:numPr>
        <w:jc w:val="both"/>
      </w:pPr>
      <w:r w:rsidRPr="008963D3">
        <w:t xml:space="preserve">Nákup elektrickej kolobežky </w:t>
      </w:r>
    </w:p>
    <w:p w:rsidR="008963D3" w:rsidRPr="008963D3" w:rsidRDefault="008963D3" w:rsidP="00B731C4">
      <w:pPr>
        <w:pStyle w:val="Odstavecseseznamem"/>
        <w:numPr>
          <w:ilvl w:val="0"/>
          <w:numId w:val="6"/>
        </w:numPr>
        <w:jc w:val="both"/>
      </w:pPr>
      <w:r w:rsidRPr="008963D3">
        <w:t xml:space="preserve">Rekonštrukcia a modernizácia softvéru </w:t>
      </w:r>
    </w:p>
    <w:p w:rsidR="008963D3" w:rsidRPr="008963D3" w:rsidRDefault="008963D3" w:rsidP="00B731C4">
      <w:pPr>
        <w:pStyle w:val="Odstavecseseznamem"/>
        <w:numPr>
          <w:ilvl w:val="0"/>
          <w:numId w:val="6"/>
        </w:numPr>
        <w:jc w:val="both"/>
      </w:pPr>
      <w:r w:rsidRPr="008963D3">
        <w:t xml:space="preserve">Štruktúrovaná kabeláž  </w:t>
      </w:r>
    </w:p>
    <w:p w:rsidR="008963D3" w:rsidRPr="008963D3" w:rsidRDefault="008963D3" w:rsidP="008963D3">
      <w:pPr>
        <w:pStyle w:val="Odstavecseseznamem"/>
        <w:numPr>
          <w:ilvl w:val="0"/>
          <w:numId w:val="6"/>
        </w:numPr>
        <w:jc w:val="both"/>
        <w:rPr>
          <w:sz w:val="22"/>
          <w:szCs w:val="22"/>
        </w:rPr>
      </w:pPr>
      <w:r w:rsidRPr="008963D3">
        <w:t xml:space="preserve">Rekonštrukcia a modernizácia zabezpečovacieho zariadenia </w:t>
      </w:r>
    </w:p>
    <w:p w:rsidR="004E2DFC" w:rsidRPr="008963D3" w:rsidRDefault="008963D3" w:rsidP="004E2DFC">
      <w:pPr>
        <w:pStyle w:val="Odstavecseseznamem"/>
        <w:numPr>
          <w:ilvl w:val="0"/>
          <w:numId w:val="6"/>
        </w:numPr>
        <w:jc w:val="both"/>
        <w:rPr>
          <w:sz w:val="22"/>
          <w:szCs w:val="22"/>
        </w:rPr>
      </w:pPr>
      <w:r>
        <w:t xml:space="preserve">Klimatizačné zariadenie – II. etapa </w:t>
      </w:r>
    </w:p>
    <w:p w:rsidR="008963D3" w:rsidRPr="008963D3" w:rsidRDefault="008963D3" w:rsidP="008963D3">
      <w:pPr>
        <w:pStyle w:val="Odstavecseseznamem"/>
        <w:jc w:val="both"/>
        <w:rPr>
          <w:sz w:val="22"/>
          <w:szCs w:val="22"/>
        </w:rPr>
      </w:pPr>
    </w:p>
    <w:p w:rsidR="004E2DFC" w:rsidRPr="008963D3" w:rsidRDefault="004E2DFC" w:rsidP="004E2DFC">
      <w:pPr>
        <w:jc w:val="both"/>
        <w:rPr>
          <w:sz w:val="22"/>
          <w:szCs w:val="22"/>
          <w:lang w:val="sk-SK"/>
        </w:rPr>
      </w:pPr>
      <w:r>
        <w:rPr>
          <w:sz w:val="24"/>
          <w:szCs w:val="24"/>
          <w:lang w:val="sk-SK"/>
        </w:rPr>
        <w:tab/>
      </w:r>
      <w:r w:rsidRPr="008963D3">
        <w:rPr>
          <w:sz w:val="22"/>
          <w:szCs w:val="22"/>
          <w:lang w:val="sk-SK"/>
        </w:rPr>
        <w:t>Celkové príjmy rozpočtu MČ Košice – Sídlisko KVP (bežného, kapitálového</w:t>
      </w:r>
      <w:r w:rsidR="008963D3" w:rsidRPr="008963D3">
        <w:rPr>
          <w:sz w:val="22"/>
          <w:szCs w:val="22"/>
          <w:lang w:val="sk-SK"/>
        </w:rPr>
        <w:t xml:space="preserve">        </w:t>
      </w:r>
      <w:r w:rsidR="008963D3">
        <w:rPr>
          <w:sz w:val="22"/>
          <w:szCs w:val="22"/>
          <w:lang w:val="sk-SK"/>
        </w:rPr>
        <w:t xml:space="preserve">      </w:t>
      </w:r>
      <w:r w:rsidR="008963D3" w:rsidRPr="008963D3">
        <w:rPr>
          <w:sz w:val="22"/>
          <w:szCs w:val="22"/>
          <w:lang w:val="sk-SK"/>
        </w:rPr>
        <w:t xml:space="preserve">              </w:t>
      </w:r>
      <w:r w:rsidRPr="008963D3">
        <w:rPr>
          <w:sz w:val="22"/>
          <w:szCs w:val="22"/>
          <w:lang w:val="sk-SK"/>
        </w:rPr>
        <w:t xml:space="preserve"> a príjmových finančných operácií) sú rozpočtované vo výške    </w:t>
      </w:r>
      <w:r w:rsidR="00BB361D" w:rsidRPr="008963D3">
        <w:rPr>
          <w:b/>
          <w:sz w:val="22"/>
          <w:szCs w:val="22"/>
          <w:lang w:val="sk-SK"/>
        </w:rPr>
        <w:t xml:space="preserve">1 387 338,- </w:t>
      </w:r>
      <w:r w:rsidRPr="008963D3">
        <w:rPr>
          <w:b/>
          <w:sz w:val="22"/>
          <w:szCs w:val="22"/>
          <w:lang w:val="sk-SK"/>
        </w:rPr>
        <w:t xml:space="preserve"> €.</w:t>
      </w:r>
    </w:p>
    <w:p w:rsidR="004E2DFC" w:rsidRPr="008963D3" w:rsidRDefault="004E2DFC" w:rsidP="004E2DFC">
      <w:pPr>
        <w:jc w:val="center"/>
        <w:rPr>
          <w:sz w:val="24"/>
          <w:szCs w:val="24"/>
          <w:lang w:val="sk-SK"/>
        </w:rPr>
      </w:pPr>
    </w:p>
    <w:p w:rsidR="004E2DFC" w:rsidRPr="008963D3" w:rsidRDefault="004E2DFC" w:rsidP="004E2DFC">
      <w:pPr>
        <w:jc w:val="center"/>
        <w:rPr>
          <w:b/>
          <w:sz w:val="24"/>
          <w:szCs w:val="24"/>
          <w:lang w:val="sk-SK"/>
        </w:rPr>
      </w:pPr>
    </w:p>
    <w:p w:rsidR="004E2DFC" w:rsidRDefault="004E2DFC" w:rsidP="004E2DFC">
      <w:pPr>
        <w:jc w:val="center"/>
        <w:rPr>
          <w:b/>
          <w:sz w:val="24"/>
          <w:szCs w:val="24"/>
          <w:lang w:val="sk-SK"/>
        </w:rPr>
      </w:pPr>
    </w:p>
    <w:p w:rsidR="004E2DFC" w:rsidRDefault="004E2DFC" w:rsidP="004E2DFC">
      <w:pPr>
        <w:jc w:val="center"/>
        <w:rPr>
          <w:b/>
          <w:sz w:val="24"/>
          <w:szCs w:val="24"/>
          <w:lang w:val="sk-SK"/>
        </w:rPr>
      </w:pPr>
    </w:p>
    <w:p w:rsidR="004E2DFC" w:rsidRDefault="004E2DFC" w:rsidP="004E2DFC">
      <w:pPr>
        <w:jc w:val="center"/>
        <w:rPr>
          <w:b/>
          <w:sz w:val="24"/>
          <w:szCs w:val="24"/>
          <w:lang w:val="sk-SK"/>
        </w:rPr>
      </w:pPr>
    </w:p>
    <w:p w:rsidR="004E2DFC" w:rsidRDefault="004E2DFC" w:rsidP="004E2DFC">
      <w:pPr>
        <w:jc w:val="center"/>
        <w:rPr>
          <w:b/>
          <w:sz w:val="24"/>
          <w:szCs w:val="24"/>
          <w:lang w:val="sk-SK"/>
        </w:rPr>
      </w:pPr>
    </w:p>
    <w:p w:rsidR="004E2DFC" w:rsidRDefault="004E2DFC" w:rsidP="004E2DFC">
      <w:pPr>
        <w:jc w:val="center"/>
        <w:rPr>
          <w:b/>
          <w:sz w:val="24"/>
          <w:szCs w:val="24"/>
          <w:lang w:val="sk-SK"/>
        </w:rPr>
      </w:pPr>
    </w:p>
    <w:p w:rsidR="004E2DFC" w:rsidRDefault="004E2DFC" w:rsidP="004E2DFC">
      <w:pPr>
        <w:jc w:val="center"/>
        <w:rPr>
          <w:b/>
          <w:sz w:val="24"/>
          <w:szCs w:val="24"/>
          <w:lang w:val="sk-SK"/>
        </w:rPr>
      </w:pPr>
    </w:p>
    <w:p w:rsidR="004E2DFC" w:rsidRDefault="004E2DFC" w:rsidP="004E2DFC">
      <w:pPr>
        <w:jc w:val="center"/>
        <w:rPr>
          <w:b/>
          <w:sz w:val="24"/>
          <w:szCs w:val="24"/>
          <w:lang w:val="sk-SK"/>
        </w:rPr>
      </w:pPr>
    </w:p>
    <w:p w:rsidR="004E2DFC" w:rsidRDefault="004E2DFC" w:rsidP="004E2DFC">
      <w:pPr>
        <w:jc w:val="center"/>
        <w:rPr>
          <w:b/>
          <w:sz w:val="24"/>
          <w:szCs w:val="24"/>
          <w:lang w:val="sk-SK"/>
        </w:rPr>
      </w:pPr>
    </w:p>
    <w:p w:rsidR="004E2DFC" w:rsidRPr="00877BB7" w:rsidRDefault="004E2DFC" w:rsidP="004E2DFC">
      <w:pPr>
        <w:jc w:val="center"/>
        <w:rPr>
          <w:b/>
          <w:sz w:val="24"/>
          <w:szCs w:val="24"/>
          <w:lang w:val="sk-SK"/>
        </w:rPr>
      </w:pPr>
    </w:p>
    <w:p w:rsidR="004E2DFC" w:rsidRPr="00877BB7" w:rsidRDefault="004E2DFC" w:rsidP="004E2DFC">
      <w:pPr>
        <w:jc w:val="center"/>
        <w:rPr>
          <w:b/>
          <w:color w:val="FF0000"/>
          <w:sz w:val="22"/>
          <w:szCs w:val="22"/>
          <w:lang w:val="sk-SK"/>
        </w:rPr>
      </w:pPr>
      <w:r w:rsidRPr="00877BB7">
        <w:rPr>
          <w:b/>
          <w:color w:val="FF0000"/>
          <w:sz w:val="22"/>
          <w:szCs w:val="22"/>
          <w:lang w:val="sk-SK"/>
        </w:rPr>
        <w:lastRenderedPageBreak/>
        <w:t>2.  V Ý D A V K O V Á   Č A S Ť</w:t>
      </w:r>
    </w:p>
    <w:p w:rsidR="004E2DFC" w:rsidRDefault="004E2DFC" w:rsidP="004E2DFC">
      <w:pPr>
        <w:jc w:val="center"/>
        <w:rPr>
          <w:b/>
          <w:sz w:val="22"/>
          <w:szCs w:val="22"/>
          <w:lang w:val="sk-SK"/>
        </w:rPr>
      </w:pPr>
    </w:p>
    <w:p w:rsidR="004E2DFC" w:rsidRPr="00877BB7" w:rsidRDefault="004E2DFC" w:rsidP="004E2DFC">
      <w:pPr>
        <w:jc w:val="center"/>
        <w:rPr>
          <w:b/>
          <w:sz w:val="22"/>
          <w:szCs w:val="22"/>
          <w:lang w:val="sk-SK"/>
        </w:rPr>
      </w:pPr>
    </w:p>
    <w:p w:rsidR="004E2DFC" w:rsidRPr="00877BB7" w:rsidRDefault="004E2DFC" w:rsidP="004E2DFC">
      <w:pPr>
        <w:jc w:val="both"/>
        <w:rPr>
          <w:sz w:val="22"/>
          <w:szCs w:val="22"/>
          <w:lang w:val="sk-SK"/>
        </w:rPr>
      </w:pPr>
      <w:r w:rsidRPr="00877BB7">
        <w:rPr>
          <w:sz w:val="22"/>
          <w:szCs w:val="22"/>
          <w:lang w:val="sk-SK"/>
        </w:rPr>
        <w:tab/>
        <w:t>Celkové výdavky rozpočtu MČ Košice – Sídlisko KVP (bežného</w:t>
      </w:r>
      <w:r>
        <w:rPr>
          <w:sz w:val="22"/>
          <w:szCs w:val="22"/>
          <w:lang w:val="sk-SK"/>
        </w:rPr>
        <w:t xml:space="preserve"> a</w:t>
      </w:r>
      <w:r w:rsidRPr="00877BB7">
        <w:rPr>
          <w:sz w:val="22"/>
          <w:szCs w:val="22"/>
          <w:lang w:val="sk-SK"/>
        </w:rPr>
        <w:t xml:space="preserve"> kapitálového) sú rozpočtované vo výške  </w:t>
      </w:r>
      <w:r w:rsidR="008963D3" w:rsidRPr="008963D3">
        <w:rPr>
          <w:b/>
          <w:sz w:val="22"/>
          <w:szCs w:val="22"/>
          <w:lang w:val="sk-SK"/>
        </w:rPr>
        <w:t>1 387 338</w:t>
      </w:r>
      <w:r w:rsidRPr="008963D3">
        <w:rPr>
          <w:b/>
          <w:sz w:val="22"/>
          <w:szCs w:val="22"/>
          <w:lang w:val="sk-SK"/>
        </w:rPr>
        <w:t>,- €,</w:t>
      </w:r>
      <w:r w:rsidRPr="0036026B">
        <w:rPr>
          <w:sz w:val="22"/>
          <w:szCs w:val="22"/>
          <w:lang w:val="sk-SK"/>
        </w:rPr>
        <w:t xml:space="preserve"> a to</w:t>
      </w:r>
      <w:r w:rsidRPr="00877BB7">
        <w:rPr>
          <w:sz w:val="22"/>
          <w:szCs w:val="22"/>
          <w:lang w:val="sk-SK"/>
        </w:rPr>
        <w:t xml:space="preserve"> :</w:t>
      </w:r>
    </w:p>
    <w:p w:rsidR="004E2DFC" w:rsidRDefault="004E2DFC" w:rsidP="004E2DFC">
      <w:pPr>
        <w:jc w:val="both"/>
        <w:rPr>
          <w:b/>
          <w:i/>
          <w:sz w:val="22"/>
          <w:szCs w:val="22"/>
          <w:lang w:val="sk-SK"/>
        </w:rPr>
      </w:pPr>
    </w:p>
    <w:p w:rsidR="004E2DFC" w:rsidRPr="00877BB7" w:rsidRDefault="004E2DFC" w:rsidP="004E2DFC">
      <w:pPr>
        <w:jc w:val="both"/>
        <w:rPr>
          <w:b/>
          <w:i/>
          <w:sz w:val="22"/>
          <w:szCs w:val="22"/>
          <w:lang w:val="sk-SK"/>
        </w:rPr>
      </w:pPr>
    </w:p>
    <w:p w:rsidR="004E2DFC" w:rsidRPr="00877BB7" w:rsidRDefault="004E2DFC" w:rsidP="004E2DFC">
      <w:pPr>
        <w:jc w:val="both"/>
        <w:rPr>
          <w:b/>
          <w:sz w:val="22"/>
          <w:szCs w:val="22"/>
          <w:lang w:val="sk-SK"/>
        </w:rPr>
      </w:pPr>
      <w:r w:rsidRPr="00877BB7">
        <w:rPr>
          <w:b/>
          <w:sz w:val="22"/>
          <w:szCs w:val="22"/>
          <w:lang w:val="sk-SK"/>
        </w:rPr>
        <w:t xml:space="preserve">B e ž n é   v ý d a v k y :                                                      </w:t>
      </w:r>
      <w:r>
        <w:rPr>
          <w:b/>
          <w:sz w:val="22"/>
          <w:szCs w:val="22"/>
          <w:lang w:val="sk-SK"/>
        </w:rPr>
        <w:t>1 217 038</w:t>
      </w:r>
      <w:r w:rsidRPr="00877BB7">
        <w:rPr>
          <w:b/>
          <w:sz w:val="22"/>
          <w:szCs w:val="22"/>
          <w:lang w:val="sk-SK"/>
        </w:rPr>
        <w:t>,-  €</w:t>
      </w:r>
    </w:p>
    <w:p w:rsidR="004E2DFC" w:rsidRPr="00877BB7" w:rsidRDefault="004E2DFC" w:rsidP="004E2DFC">
      <w:pPr>
        <w:jc w:val="both"/>
        <w:rPr>
          <w:b/>
          <w:sz w:val="22"/>
          <w:szCs w:val="22"/>
          <w:lang w:val="sk-SK"/>
        </w:rPr>
      </w:pPr>
      <w:r w:rsidRPr="00877BB7">
        <w:rPr>
          <w:b/>
          <w:sz w:val="22"/>
          <w:szCs w:val="22"/>
          <w:lang w:val="sk-SK"/>
        </w:rPr>
        <w:t xml:space="preserve">K a p i t á l o v é   v ý d a v k y </w:t>
      </w:r>
      <w:r w:rsidRPr="001A1F9B">
        <w:rPr>
          <w:b/>
          <w:sz w:val="22"/>
          <w:szCs w:val="22"/>
          <w:lang w:val="sk-SK"/>
        </w:rPr>
        <w:t xml:space="preserve">:                                          </w:t>
      </w:r>
      <w:r w:rsidR="008963D3">
        <w:rPr>
          <w:b/>
          <w:sz w:val="22"/>
          <w:szCs w:val="22"/>
          <w:lang w:val="sk-SK"/>
        </w:rPr>
        <w:t xml:space="preserve"> </w:t>
      </w:r>
      <w:r>
        <w:rPr>
          <w:b/>
          <w:sz w:val="22"/>
          <w:szCs w:val="22"/>
          <w:lang w:val="sk-SK"/>
        </w:rPr>
        <w:t xml:space="preserve"> </w:t>
      </w:r>
      <w:r w:rsidR="008963D3">
        <w:rPr>
          <w:b/>
          <w:sz w:val="22"/>
          <w:szCs w:val="22"/>
          <w:lang w:val="sk-SK"/>
        </w:rPr>
        <w:t xml:space="preserve">170 300,-  </w:t>
      </w:r>
      <w:r w:rsidRPr="001A1F9B">
        <w:rPr>
          <w:b/>
          <w:sz w:val="22"/>
          <w:szCs w:val="22"/>
          <w:lang w:val="sk-SK"/>
        </w:rPr>
        <w:t xml:space="preserve">€ </w:t>
      </w:r>
    </w:p>
    <w:p w:rsidR="004E2DFC" w:rsidRDefault="004E2DFC" w:rsidP="004E2DFC">
      <w:pPr>
        <w:pStyle w:val="Nadpis8"/>
        <w:ind w:firstLine="708"/>
        <w:jc w:val="both"/>
        <w:rPr>
          <w:rFonts w:ascii="Times New Roman" w:hAnsi="Times New Roman"/>
          <w:i w:val="0"/>
          <w:sz w:val="22"/>
          <w:szCs w:val="22"/>
          <w:lang w:val="sk-SK"/>
        </w:rPr>
      </w:pPr>
    </w:p>
    <w:p w:rsidR="004E2DFC" w:rsidRPr="00877BB7" w:rsidRDefault="004E2DFC" w:rsidP="004E2DFC">
      <w:pPr>
        <w:pStyle w:val="Nadpis8"/>
        <w:ind w:firstLine="708"/>
        <w:jc w:val="both"/>
        <w:rPr>
          <w:rFonts w:ascii="Times New Roman" w:hAnsi="Times New Roman"/>
          <w:i w:val="0"/>
          <w:sz w:val="22"/>
          <w:szCs w:val="22"/>
          <w:lang w:val="sk-SK"/>
        </w:rPr>
      </w:pPr>
      <w:r w:rsidRPr="00877BB7">
        <w:rPr>
          <w:rFonts w:ascii="Times New Roman" w:hAnsi="Times New Roman"/>
          <w:i w:val="0"/>
          <w:sz w:val="22"/>
          <w:szCs w:val="22"/>
          <w:lang w:val="sk-SK"/>
        </w:rPr>
        <w:t>Bežný rozpočet je zostavený ako</w:t>
      </w:r>
      <w:r>
        <w:rPr>
          <w:rFonts w:ascii="Times New Roman" w:hAnsi="Times New Roman"/>
          <w:i w:val="0"/>
          <w:sz w:val="22"/>
          <w:szCs w:val="22"/>
          <w:lang w:val="sk-SK"/>
        </w:rPr>
        <w:t xml:space="preserve"> vyrovnaný</w:t>
      </w:r>
      <w:r w:rsidRPr="00877BB7">
        <w:rPr>
          <w:rFonts w:ascii="Times New Roman" w:hAnsi="Times New Roman"/>
          <w:i w:val="0"/>
          <w:sz w:val="22"/>
          <w:szCs w:val="22"/>
          <w:lang w:val="sk-SK"/>
        </w:rPr>
        <w:t xml:space="preserve">. Kapitálový rozpočet je zostavený ako schodkový, </w:t>
      </w:r>
      <w:r>
        <w:rPr>
          <w:rFonts w:ascii="Times New Roman" w:hAnsi="Times New Roman"/>
          <w:i w:val="0"/>
          <w:sz w:val="22"/>
          <w:szCs w:val="22"/>
          <w:lang w:val="sk-SK"/>
        </w:rPr>
        <w:t xml:space="preserve">   </w:t>
      </w:r>
      <w:r w:rsidRPr="00877BB7">
        <w:rPr>
          <w:rFonts w:ascii="Times New Roman" w:hAnsi="Times New Roman"/>
          <w:i w:val="0"/>
          <w:sz w:val="22"/>
          <w:szCs w:val="22"/>
          <w:lang w:val="sk-SK"/>
        </w:rPr>
        <w:t xml:space="preserve">čo je v súlade s ustanovením  § 10 ods. 7 zákona NR SR č. 583/2004 </w:t>
      </w:r>
      <w:proofErr w:type="spellStart"/>
      <w:r w:rsidRPr="00877BB7">
        <w:rPr>
          <w:rFonts w:ascii="Times New Roman" w:hAnsi="Times New Roman"/>
          <w:i w:val="0"/>
          <w:sz w:val="22"/>
          <w:szCs w:val="22"/>
          <w:lang w:val="sk-SK"/>
        </w:rPr>
        <w:t>Z.z</w:t>
      </w:r>
      <w:proofErr w:type="spellEnd"/>
      <w:r w:rsidRPr="00877BB7">
        <w:rPr>
          <w:rFonts w:ascii="Times New Roman" w:hAnsi="Times New Roman"/>
          <w:i w:val="0"/>
          <w:sz w:val="22"/>
          <w:szCs w:val="22"/>
          <w:lang w:val="sk-SK"/>
        </w:rPr>
        <w:t xml:space="preserve">. o rozpočtových pravidlách územnej samosprávy a o zmene a doplnení niektorých zákonov. </w:t>
      </w:r>
    </w:p>
    <w:p w:rsidR="004E2DFC" w:rsidRDefault="004E2DFC" w:rsidP="004E2DFC">
      <w:pPr>
        <w:jc w:val="both"/>
        <w:rPr>
          <w:b/>
          <w:sz w:val="22"/>
          <w:szCs w:val="22"/>
          <w:lang w:val="sk-SK"/>
        </w:rPr>
      </w:pPr>
    </w:p>
    <w:p w:rsidR="00B731C4" w:rsidRDefault="004E2DFC" w:rsidP="00B731C4">
      <w:pPr>
        <w:jc w:val="both"/>
        <w:rPr>
          <w:i/>
          <w:sz w:val="22"/>
          <w:szCs w:val="22"/>
          <w:lang w:val="sk-SK"/>
        </w:rPr>
      </w:pPr>
      <w:r w:rsidRPr="00877BB7">
        <w:rPr>
          <w:b/>
          <w:sz w:val="22"/>
          <w:szCs w:val="22"/>
          <w:lang w:val="sk-SK"/>
        </w:rPr>
        <w:tab/>
      </w:r>
      <w:r w:rsidRPr="00877BB7">
        <w:rPr>
          <w:i/>
          <w:sz w:val="22"/>
          <w:szCs w:val="22"/>
          <w:lang w:val="sk-SK"/>
        </w:rPr>
        <w:t>Obsahová náplň bežného</w:t>
      </w:r>
      <w:r>
        <w:rPr>
          <w:i/>
          <w:sz w:val="22"/>
          <w:szCs w:val="22"/>
          <w:lang w:val="sk-SK"/>
        </w:rPr>
        <w:t xml:space="preserve"> a kapitálového </w:t>
      </w:r>
      <w:r w:rsidRPr="00877BB7">
        <w:rPr>
          <w:i/>
          <w:sz w:val="22"/>
          <w:szCs w:val="22"/>
          <w:lang w:val="sk-SK"/>
        </w:rPr>
        <w:t xml:space="preserve"> </w:t>
      </w:r>
      <w:r>
        <w:rPr>
          <w:i/>
          <w:sz w:val="22"/>
          <w:szCs w:val="22"/>
          <w:lang w:val="sk-SK"/>
        </w:rPr>
        <w:t xml:space="preserve">rozpočtu </w:t>
      </w:r>
      <w:r w:rsidRPr="00877BB7">
        <w:rPr>
          <w:i/>
          <w:sz w:val="22"/>
          <w:szCs w:val="22"/>
          <w:lang w:val="sk-SK"/>
        </w:rPr>
        <w:t xml:space="preserve">je uvedená </w:t>
      </w:r>
      <w:r>
        <w:rPr>
          <w:i/>
          <w:sz w:val="22"/>
          <w:szCs w:val="22"/>
          <w:lang w:val="sk-SK"/>
        </w:rPr>
        <w:t>v tabuľko</w:t>
      </w:r>
      <w:r w:rsidR="00B731C4">
        <w:rPr>
          <w:i/>
          <w:sz w:val="22"/>
          <w:szCs w:val="22"/>
          <w:lang w:val="sk-SK"/>
        </w:rPr>
        <w:t>vej časti finančného rozpočtu</w:t>
      </w:r>
      <w:r>
        <w:rPr>
          <w:i/>
          <w:sz w:val="22"/>
          <w:szCs w:val="22"/>
          <w:lang w:val="sk-SK"/>
        </w:rPr>
        <w:t xml:space="preserve"> ako aj  </w:t>
      </w:r>
      <w:r w:rsidRPr="00877BB7">
        <w:rPr>
          <w:i/>
          <w:sz w:val="22"/>
          <w:szCs w:val="22"/>
          <w:lang w:val="sk-SK"/>
        </w:rPr>
        <w:t>v</w:t>
      </w:r>
      <w:r w:rsidR="00B731C4">
        <w:rPr>
          <w:i/>
          <w:sz w:val="22"/>
          <w:szCs w:val="22"/>
          <w:lang w:val="sk-SK"/>
        </w:rPr>
        <w:t> </w:t>
      </w:r>
      <w:r w:rsidRPr="00877BB7">
        <w:rPr>
          <w:i/>
          <w:sz w:val="22"/>
          <w:szCs w:val="22"/>
          <w:lang w:val="sk-SK"/>
        </w:rPr>
        <w:t>jednotlivých</w:t>
      </w:r>
      <w:r w:rsidR="00B731C4">
        <w:rPr>
          <w:i/>
          <w:sz w:val="22"/>
          <w:szCs w:val="22"/>
          <w:lang w:val="sk-SK"/>
        </w:rPr>
        <w:t xml:space="preserve"> </w:t>
      </w:r>
      <w:r w:rsidRPr="00877BB7">
        <w:rPr>
          <w:i/>
          <w:sz w:val="22"/>
          <w:szCs w:val="22"/>
          <w:lang w:val="sk-SK"/>
        </w:rPr>
        <w:t xml:space="preserve"> podprogramoch </w:t>
      </w:r>
      <w:r w:rsidR="00B731C4">
        <w:rPr>
          <w:i/>
          <w:sz w:val="22"/>
          <w:szCs w:val="22"/>
          <w:lang w:val="sk-SK"/>
        </w:rPr>
        <w:t xml:space="preserve">  </w:t>
      </w:r>
      <w:r w:rsidRPr="00877BB7">
        <w:rPr>
          <w:i/>
          <w:sz w:val="22"/>
          <w:szCs w:val="22"/>
          <w:lang w:val="sk-SK"/>
        </w:rPr>
        <w:t>a</w:t>
      </w:r>
      <w:r w:rsidR="00B731C4">
        <w:rPr>
          <w:i/>
          <w:sz w:val="22"/>
          <w:szCs w:val="22"/>
          <w:lang w:val="sk-SK"/>
        </w:rPr>
        <w:t> </w:t>
      </w:r>
      <w:r w:rsidRPr="00877BB7">
        <w:rPr>
          <w:i/>
          <w:sz w:val="22"/>
          <w:szCs w:val="22"/>
          <w:lang w:val="sk-SK"/>
        </w:rPr>
        <w:t>prvkoch</w:t>
      </w:r>
      <w:r w:rsidR="00B731C4">
        <w:rPr>
          <w:i/>
          <w:sz w:val="22"/>
          <w:szCs w:val="22"/>
          <w:lang w:val="sk-SK"/>
        </w:rPr>
        <w:t xml:space="preserve">  </w:t>
      </w:r>
      <w:r w:rsidRPr="00877BB7">
        <w:rPr>
          <w:i/>
          <w:sz w:val="22"/>
          <w:szCs w:val="22"/>
          <w:lang w:val="sk-SK"/>
        </w:rPr>
        <w:t xml:space="preserve"> Programového</w:t>
      </w:r>
      <w:r w:rsidR="00B731C4">
        <w:rPr>
          <w:i/>
          <w:sz w:val="22"/>
          <w:szCs w:val="22"/>
          <w:lang w:val="sk-SK"/>
        </w:rPr>
        <w:t xml:space="preserve">   </w:t>
      </w:r>
      <w:r w:rsidRPr="00877BB7">
        <w:rPr>
          <w:i/>
          <w:sz w:val="22"/>
          <w:szCs w:val="22"/>
          <w:lang w:val="sk-SK"/>
        </w:rPr>
        <w:t xml:space="preserve"> rozpočtu </w:t>
      </w:r>
      <w:r w:rsidR="00B731C4">
        <w:rPr>
          <w:i/>
          <w:sz w:val="22"/>
          <w:szCs w:val="22"/>
          <w:lang w:val="sk-SK"/>
        </w:rPr>
        <w:t xml:space="preserve">   </w:t>
      </w:r>
      <w:r w:rsidRPr="00877BB7">
        <w:rPr>
          <w:i/>
          <w:sz w:val="22"/>
          <w:szCs w:val="22"/>
          <w:lang w:val="sk-SK"/>
        </w:rPr>
        <w:t>MČ Košice</w:t>
      </w:r>
    </w:p>
    <w:p w:rsidR="004E2DFC" w:rsidRPr="00877BB7" w:rsidRDefault="004E2DFC" w:rsidP="00B731C4">
      <w:pPr>
        <w:jc w:val="both"/>
        <w:rPr>
          <w:i/>
          <w:sz w:val="22"/>
          <w:szCs w:val="22"/>
          <w:lang w:val="sk-SK"/>
        </w:rPr>
      </w:pPr>
      <w:r w:rsidRPr="00877BB7">
        <w:rPr>
          <w:i/>
          <w:sz w:val="22"/>
          <w:szCs w:val="22"/>
          <w:lang w:val="sk-SK"/>
        </w:rPr>
        <w:t xml:space="preserve"> –Sídlisko KVP</w:t>
      </w:r>
      <w:r>
        <w:rPr>
          <w:i/>
          <w:sz w:val="22"/>
          <w:szCs w:val="22"/>
          <w:lang w:val="sk-SK"/>
        </w:rPr>
        <w:t>.</w:t>
      </w:r>
    </w:p>
    <w:p w:rsidR="004E2DFC" w:rsidRPr="00877BB7" w:rsidRDefault="004E2DFC" w:rsidP="00B731C4">
      <w:pPr>
        <w:jc w:val="both"/>
        <w:rPr>
          <w:i/>
          <w:sz w:val="22"/>
          <w:szCs w:val="22"/>
          <w:lang w:val="sk-SK" w:eastAsia="sk-SK"/>
        </w:rPr>
      </w:pPr>
    </w:p>
    <w:p w:rsidR="004E2DFC" w:rsidRDefault="004E2DFC" w:rsidP="004E2DFC">
      <w:pPr>
        <w:rPr>
          <w:sz w:val="22"/>
          <w:szCs w:val="22"/>
          <w:lang w:val="sk-SK"/>
        </w:rPr>
      </w:pPr>
    </w:p>
    <w:p w:rsidR="004E2DFC" w:rsidRDefault="004E2DFC" w:rsidP="004E2DFC">
      <w:pPr>
        <w:rPr>
          <w:sz w:val="22"/>
          <w:szCs w:val="22"/>
          <w:lang w:val="sk-SK"/>
        </w:rPr>
      </w:pPr>
    </w:p>
    <w:p w:rsidR="004E2DFC" w:rsidRDefault="004E2DFC" w:rsidP="004E2DFC">
      <w:pPr>
        <w:rPr>
          <w:sz w:val="22"/>
          <w:szCs w:val="22"/>
          <w:lang w:val="sk-SK"/>
        </w:rPr>
      </w:pPr>
    </w:p>
    <w:p w:rsidR="004E2DFC" w:rsidRDefault="004E2DFC" w:rsidP="004E2DFC">
      <w:pPr>
        <w:rPr>
          <w:sz w:val="22"/>
          <w:szCs w:val="22"/>
          <w:lang w:val="sk-SK"/>
        </w:rPr>
      </w:pPr>
    </w:p>
    <w:p w:rsidR="004E2DFC" w:rsidRDefault="004E2DFC" w:rsidP="004E2DFC">
      <w:pPr>
        <w:rPr>
          <w:sz w:val="22"/>
          <w:szCs w:val="22"/>
          <w:lang w:val="sk-SK"/>
        </w:rPr>
      </w:pPr>
    </w:p>
    <w:p w:rsidR="004E2DFC" w:rsidRDefault="004E2DFC" w:rsidP="004E2DFC">
      <w:pPr>
        <w:rPr>
          <w:sz w:val="22"/>
          <w:szCs w:val="22"/>
          <w:lang w:val="sk-SK"/>
        </w:rPr>
      </w:pPr>
    </w:p>
    <w:p w:rsidR="004E2DFC" w:rsidRDefault="004E2DFC" w:rsidP="004E2DFC">
      <w:pPr>
        <w:rPr>
          <w:sz w:val="22"/>
          <w:szCs w:val="22"/>
          <w:lang w:val="sk-SK"/>
        </w:rPr>
      </w:pPr>
    </w:p>
    <w:p w:rsidR="004E2DFC" w:rsidRDefault="004E2DFC" w:rsidP="004E2DFC">
      <w:pPr>
        <w:rPr>
          <w:sz w:val="22"/>
          <w:szCs w:val="22"/>
          <w:lang w:val="sk-SK"/>
        </w:rPr>
      </w:pPr>
    </w:p>
    <w:p w:rsidR="004E2DFC" w:rsidRDefault="004E2DFC" w:rsidP="004E2DFC">
      <w:pPr>
        <w:rPr>
          <w:sz w:val="22"/>
          <w:szCs w:val="22"/>
          <w:lang w:val="sk-SK"/>
        </w:rPr>
      </w:pPr>
    </w:p>
    <w:p w:rsidR="004E2DFC" w:rsidRDefault="004E2DFC" w:rsidP="004E2DFC">
      <w:pPr>
        <w:rPr>
          <w:sz w:val="22"/>
          <w:szCs w:val="22"/>
          <w:lang w:val="sk-SK"/>
        </w:rPr>
      </w:pPr>
    </w:p>
    <w:p w:rsidR="004E2DFC" w:rsidRDefault="004E2DFC" w:rsidP="004E2DFC">
      <w:pPr>
        <w:rPr>
          <w:sz w:val="22"/>
          <w:szCs w:val="22"/>
          <w:lang w:val="sk-SK"/>
        </w:rPr>
      </w:pPr>
    </w:p>
    <w:p w:rsidR="004E2DFC" w:rsidRDefault="004E2DFC" w:rsidP="004E2DFC">
      <w:pPr>
        <w:rPr>
          <w:sz w:val="22"/>
          <w:szCs w:val="22"/>
          <w:lang w:val="sk-SK"/>
        </w:rPr>
      </w:pPr>
    </w:p>
    <w:p w:rsidR="004E2DFC" w:rsidRDefault="004E2DFC" w:rsidP="004E2DFC">
      <w:pPr>
        <w:rPr>
          <w:sz w:val="22"/>
          <w:szCs w:val="22"/>
          <w:lang w:val="sk-SK"/>
        </w:rPr>
      </w:pPr>
    </w:p>
    <w:p w:rsidR="004E2DFC" w:rsidRDefault="004E2DFC" w:rsidP="004E2DFC">
      <w:pPr>
        <w:rPr>
          <w:sz w:val="22"/>
          <w:szCs w:val="22"/>
          <w:lang w:val="sk-SK"/>
        </w:rPr>
      </w:pPr>
    </w:p>
    <w:p w:rsidR="004E2DFC" w:rsidRDefault="004E2DFC" w:rsidP="004E2DFC">
      <w:pPr>
        <w:rPr>
          <w:sz w:val="22"/>
          <w:szCs w:val="22"/>
          <w:lang w:val="sk-SK"/>
        </w:rPr>
      </w:pPr>
    </w:p>
    <w:p w:rsidR="004E2DFC" w:rsidRDefault="004E2DFC" w:rsidP="004E2DFC">
      <w:pPr>
        <w:rPr>
          <w:sz w:val="22"/>
          <w:szCs w:val="22"/>
          <w:lang w:val="sk-SK"/>
        </w:rPr>
      </w:pPr>
    </w:p>
    <w:p w:rsidR="004E2DFC" w:rsidRDefault="004E2DFC" w:rsidP="004E2DFC">
      <w:pPr>
        <w:rPr>
          <w:sz w:val="22"/>
          <w:szCs w:val="22"/>
          <w:lang w:val="sk-SK"/>
        </w:rPr>
      </w:pPr>
    </w:p>
    <w:p w:rsidR="004E2DFC" w:rsidRDefault="004E2DFC" w:rsidP="004E2DFC">
      <w:pPr>
        <w:rPr>
          <w:sz w:val="22"/>
          <w:szCs w:val="22"/>
          <w:lang w:val="sk-SK"/>
        </w:rPr>
      </w:pPr>
    </w:p>
    <w:p w:rsidR="004E2DFC" w:rsidRDefault="004E2DFC" w:rsidP="004E2DFC">
      <w:pPr>
        <w:rPr>
          <w:sz w:val="22"/>
          <w:szCs w:val="22"/>
          <w:lang w:val="sk-SK"/>
        </w:rPr>
      </w:pPr>
    </w:p>
    <w:p w:rsidR="004E2DFC" w:rsidRDefault="004E2DFC" w:rsidP="004E2DFC">
      <w:pPr>
        <w:rPr>
          <w:sz w:val="22"/>
          <w:szCs w:val="22"/>
          <w:lang w:val="sk-SK"/>
        </w:rPr>
      </w:pPr>
    </w:p>
    <w:p w:rsidR="004E2DFC" w:rsidRDefault="004E2DFC" w:rsidP="004E2DFC">
      <w:pPr>
        <w:rPr>
          <w:sz w:val="22"/>
          <w:szCs w:val="22"/>
          <w:lang w:val="sk-SK"/>
        </w:rPr>
      </w:pPr>
    </w:p>
    <w:p w:rsidR="004E2DFC" w:rsidRDefault="004E2DFC" w:rsidP="004E2DFC">
      <w:pPr>
        <w:rPr>
          <w:sz w:val="22"/>
          <w:szCs w:val="22"/>
          <w:lang w:val="sk-SK"/>
        </w:rPr>
      </w:pPr>
    </w:p>
    <w:p w:rsidR="004E2DFC" w:rsidRDefault="004E2DFC" w:rsidP="004E2DFC">
      <w:pPr>
        <w:rPr>
          <w:sz w:val="22"/>
          <w:szCs w:val="22"/>
          <w:lang w:val="sk-SK"/>
        </w:rPr>
      </w:pPr>
    </w:p>
    <w:p w:rsidR="004E2DFC" w:rsidRDefault="004E2DFC" w:rsidP="004E2DFC">
      <w:pPr>
        <w:rPr>
          <w:sz w:val="22"/>
          <w:szCs w:val="22"/>
          <w:lang w:val="sk-SK"/>
        </w:rPr>
      </w:pPr>
    </w:p>
    <w:p w:rsidR="004E2DFC" w:rsidRDefault="004E2DFC" w:rsidP="004E2DFC">
      <w:pPr>
        <w:rPr>
          <w:sz w:val="22"/>
          <w:szCs w:val="22"/>
          <w:lang w:val="sk-SK"/>
        </w:rPr>
      </w:pPr>
    </w:p>
    <w:p w:rsidR="004E2DFC" w:rsidRDefault="004E2DFC" w:rsidP="004E2DFC">
      <w:pPr>
        <w:rPr>
          <w:sz w:val="22"/>
          <w:szCs w:val="22"/>
          <w:lang w:val="sk-SK"/>
        </w:rPr>
      </w:pPr>
    </w:p>
    <w:p w:rsidR="004E2DFC" w:rsidRDefault="004E2DFC" w:rsidP="004E2DFC">
      <w:pPr>
        <w:rPr>
          <w:sz w:val="22"/>
          <w:szCs w:val="22"/>
          <w:lang w:val="sk-SK"/>
        </w:rPr>
      </w:pPr>
    </w:p>
    <w:p w:rsidR="004E2DFC" w:rsidRDefault="004E2DFC" w:rsidP="004E2DFC">
      <w:pPr>
        <w:rPr>
          <w:sz w:val="22"/>
          <w:szCs w:val="22"/>
          <w:lang w:val="sk-SK"/>
        </w:rPr>
      </w:pPr>
    </w:p>
    <w:p w:rsidR="00AB6946" w:rsidRDefault="00AB6946" w:rsidP="00AB6946">
      <w:pPr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 xml:space="preserve">Spracovala: Ing. Ľudmila </w:t>
      </w:r>
      <w:proofErr w:type="spellStart"/>
      <w:r>
        <w:rPr>
          <w:sz w:val="22"/>
          <w:szCs w:val="22"/>
          <w:lang w:val="sk-SK"/>
        </w:rPr>
        <w:t>Nogová</w:t>
      </w:r>
      <w:proofErr w:type="spellEnd"/>
    </w:p>
    <w:p w:rsidR="00A16887" w:rsidRDefault="00A16887"/>
    <w:sectPr w:rsidR="00A16887" w:rsidSect="00A1688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5D35" w:rsidRDefault="00575D35" w:rsidP="008963D3">
      <w:r>
        <w:separator/>
      </w:r>
    </w:p>
  </w:endnote>
  <w:endnote w:type="continuationSeparator" w:id="0">
    <w:p w:rsidR="00575D35" w:rsidRDefault="00575D35" w:rsidP="008963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3137126"/>
      <w:docPartObj>
        <w:docPartGallery w:val="Page Numbers (Bottom of Page)"/>
        <w:docPartUnique/>
      </w:docPartObj>
    </w:sdtPr>
    <w:sdtContent>
      <w:p w:rsidR="008963D3" w:rsidRDefault="00E503A5">
        <w:pPr>
          <w:pStyle w:val="Zpat"/>
          <w:jc w:val="right"/>
        </w:pPr>
        <w:fldSimple w:instr=" PAGE   \* MERGEFORMAT ">
          <w:r w:rsidR="00AB6946">
            <w:rPr>
              <w:noProof/>
            </w:rPr>
            <w:t>4</w:t>
          </w:r>
        </w:fldSimple>
      </w:p>
    </w:sdtContent>
  </w:sdt>
  <w:p w:rsidR="008963D3" w:rsidRDefault="008963D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5D35" w:rsidRDefault="00575D35" w:rsidP="008963D3">
      <w:r>
        <w:separator/>
      </w:r>
    </w:p>
  </w:footnote>
  <w:footnote w:type="continuationSeparator" w:id="0">
    <w:p w:rsidR="00575D35" w:rsidRDefault="00575D35" w:rsidP="008963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B719F"/>
    <w:multiLevelType w:val="hybridMultilevel"/>
    <w:tmpl w:val="12BC3B96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D241DA"/>
    <w:multiLevelType w:val="hybridMultilevel"/>
    <w:tmpl w:val="D408BE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14E6A4F"/>
    <w:multiLevelType w:val="hybridMultilevel"/>
    <w:tmpl w:val="CE205BA4"/>
    <w:lvl w:ilvl="0" w:tplc="FC5A8F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CF556C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4258727A"/>
    <w:multiLevelType w:val="hybridMultilevel"/>
    <w:tmpl w:val="01264B8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771FBF"/>
    <w:multiLevelType w:val="hybridMultilevel"/>
    <w:tmpl w:val="DAD256B4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72446AD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583F44B8"/>
    <w:multiLevelType w:val="hybridMultilevel"/>
    <w:tmpl w:val="FE84A4B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BB74F6F"/>
    <w:multiLevelType w:val="hybridMultilevel"/>
    <w:tmpl w:val="4094D4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237205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9"/>
  </w:num>
  <w:num w:numId="5">
    <w:abstractNumId w:val="1"/>
  </w:num>
  <w:num w:numId="6">
    <w:abstractNumId w:val="5"/>
  </w:num>
  <w:num w:numId="7">
    <w:abstractNumId w:val="8"/>
  </w:num>
  <w:num w:numId="8">
    <w:abstractNumId w:val="0"/>
  </w:num>
  <w:num w:numId="9">
    <w:abstractNumId w:val="4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2DFC"/>
    <w:rsid w:val="00391A02"/>
    <w:rsid w:val="004E2DFC"/>
    <w:rsid w:val="00575D35"/>
    <w:rsid w:val="00626395"/>
    <w:rsid w:val="008963D3"/>
    <w:rsid w:val="00A16887"/>
    <w:rsid w:val="00A31F8A"/>
    <w:rsid w:val="00AB6946"/>
    <w:rsid w:val="00AE0310"/>
    <w:rsid w:val="00B56B47"/>
    <w:rsid w:val="00B731C4"/>
    <w:rsid w:val="00BB361D"/>
    <w:rsid w:val="00DC1FD1"/>
    <w:rsid w:val="00E503A5"/>
    <w:rsid w:val="00F23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2D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Nadpis8">
    <w:name w:val="heading 8"/>
    <w:basedOn w:val="Normln"/>
    <w:next w:val="Normln"/>
    <w:link w:val="Nadpis8Char"/>
    <w:qFormat/>
    <w:rsid w:val="004E2DFC"/>
    <w:pPr>
      <w:spacing w:before="240" w:after="60"/>
      <w:outlineLvl w:val="7"/>
    </w:pPr>
    <w:rPr>
      <w:rFonts w:ascii="Arial" w:hAnsi="Arial"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8Char">
    <w:name w:val="Nadpis 8 Char"/>
    <w:basedOn w:val="Standardnpsmoodstavce"/>
    <w:link w:val="Nadpis8"/>
    <w:rsid w:val="004E2DFC"/>
    <w:rPr>
      <w:rFonts w:ascii="Arial" w:eastAsia="Times New Roman" w:hAnsi="Arial" w:cs="Times New Roman"/>
      <w:i/>
      <w:sz w:val="20"/>
      <w:szCs w:val="20"/>
      <w:lang w:val="cs-CZ" w:eastAsia="cs-CZ"/>
    </w:rPr>
  </w:style>
  <w:style w:type="paragraph" w:customStyle="1" w:styleId="ZkladntextIMP">
    <w:name w:val="Základní text_IMP"/>
    <w:basedOn w:val="Normln"/>
    <w:rsid w:val="004E2DFC"/>
    <w:pPr>
      <w:widowControl w:val="0"/>
      <w:spacing w:line="228" w:lineRule="auto"/>
      <w:jc w:val="both"/>
    </w:pPr>
    <w:rPr>
      <w:sz w:val="24"/>
      <w:szCs w:val="24"/>
      <w:lang w:eastAsia="sk-SK"/>
    </w:rPr>
  </w:style>
  <w:style w:type="paragraph" w:styleId="Zkladntextodsazen2">
    <w:name w:val="Body Text Indent 2"/>
    <w:basedOn w:val="Normln"/>
    <w:link w:val="Zkladntextodsazen2Char"/>
    <w:rsid w:val="004E2DF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4E2DFC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customStyle="1" w:styleId="Zkladntext1">
    <w:name w:val="Základní text1"/>
    <w:rsid w:val="004E2DFC"/>
    <w:pPr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2DF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2DFC"/>
    <w:rPr>
      <w:rFonts w:ascii="Tahoma" w:eastAsia="Times New Roman" w:hAnsi="Tahoma" w:cs="Tahoma"/>
      <w:sz w:val="16"/>
      <w:szCs w:val="16"/>
      <w:lang w:val="cs-CZ" w:eastAsia="cs-CZ"/>
    </w:rPr>
  </w:style>
  <w:style w:type="paragraph" w:styleId="Odstavecseseznamem">
    <w:name w:val="List Paragraph"/>
    <w:basedOn w:val="Normln"/>
    <w:uiPriority w:val="34"/>
    <w:qFormat/>
    <w:rsid w:val="008963D3"/>
    <w:pPr>
      <w:ind w:left="720"/>
      <w:contextualSpacing/>
    </w:pPr>
    <w:rPr>
      <w:lang w:val="sk-SK"/>
    </w:rPr>
  </w:style>
  <w:style w:type="paragraph" w:styleId="Zhlav">
    <w:name w:val="header"/>
    <w:basedOn w:val="Normln"/>
    <w:link w:val="ZhlavChar"/>
    <w:uiPriority w:val="99"/>
    <w:semiHidden/>
    <w:unhideWhenUsed/>
    <w:rsid w:val="008963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963D3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8963D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963D3"/>
    <w:rPr>
      <w:rFonts w:ascii="Times New Roman" w:eastAsia="Times New Roman" w:hAnsi="Times New Roman" w:cs="Times New Roman"/>
      <w:sz w:val="20"/>
      <w:szCs w:val="20"/>
      <w:lang w:val="cs-CZ"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8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986</Words>
  <Characters>5623</Characters>
  <Application>Microsoft Office Word</Application>
  <DocSecurity>0</DocSecurity>
  <Lines>46</Lines>
  <Paragraphs>13</Paragraphs>
  <ScaleCrop>false</ScaleCrop>
  <Company/>
  <LinksUpToDate>false</LinksUpToDate>
  <CharactersWithSpaces>6596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lnogova</dc:creator>
  <cp:keywords/>
  <dc:description/>
  <cp:lastModifiedBy>lnogova</cp:lastModifiedBy>
  <cp:revision>7</cp:revision>
  <dcterms:created xsi:type="dcterms:W3CDTF">2016-11-20T12:23:00Z</dcterms:created>
  <dcterms:modified xsi:type="dcterms:W3CDTF">2016-11-30T08:40:00Z</dcterms:modified>
</cp:coreProperties>
</file>