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0C8" w:rsidRDefault="00C320C8" w:rsidP="00F9382D">
      <w:pPr>
        <w:ind w:left="180" w:right="-288"/>
        <w:jc w:val="both"/>
      </w:pPr>
      <w:r>
        <w:t xml:space="preserve">Dôvodová správa : </w:t>
      </w:r>
    </w:p>
    <w:p w:rsidR="00C320C8" w:rsidRDefault="00C320C8" w:rsidP="00F9382D">
      <w:pPr>
        <w:ind w:left="180" w:right="-288"/>
        <w:jc w:val="both"/>
      </w:pPr>
    </w:p>
    <w:p w:rsidR="00976622" w:rsidRDefault="00976622" w:rsidP="00976622">
      <w:pPr>
        <w:ind w:left="180" w:right="-288"/>
        <w:jc w:val="both"/>
      </w:pPr>
      <w:r>
        <w:t xml:space="preserve">V roku 2016 sa zmenilo financovanie aktivít v  Dennom centre Mestskej časti                            </w:t>
      </w:r>
      <w:proofErr w:type="spellStart"/>
      <w:r>
        <w:t>Košice-Sídlisko</w:t>
      </w:r>
      <w:proofErr w:type="spellEnd"/>
      <w:r>
        <w:t xml:space="preserve"> KVP z tohto dôvodu navrhujeme aj zmenu výšky členských poplatkov na kalendárny rok. </w:t>
      </w:r>
    </w:p>
    <w:p w:rsidR="00976622" w:rsidRDefault="00976622" w:rsidP="00976622">
      <w:pPr>
        <w:ind w:left="180" w:right="-288"/>
        <w:jc w:val="both"/>
      </w:pPr>
    </w:p>
    <w:p w:rsidR="000A14D3" w:rsidRDefault="000A14D3" w:rsidP="007760A5">
      <w:pPr>
        <w:ind w:left="180" w:right="-288"/>
        <w:jc w:val="both"/>
      </w:pPr>
      <w:r>
        <w:t xml:space="preserve">Navrhujeme </w:t>
      </w:r>
      <w:r w:rsidRPr="00976622">
        <w:rPr>
          <w:b/>
        </w:rPr>
        <w:t xml:space="preserve">zrušiť </w:t>
      </w:r>
      <w:r>
        <w:t xml:space="preserve">uznesenie </w:t>
      </w:r>
      <w:proofErr w:type="spellStart"/>
      <w:r>
        <w:t>MieZ</w:t>
      </w:r>
      <w:proofErr w:type="spellEnd"/>
      <w:r>
        <w:t xml:space="preserve"> MČ </w:t>
      </w:r>
      <w:proofErr w:type="spellStart"/>
      <w:r>
        <w:t>Košice</w:t>
      </w:r>
      <w:r w:rsidR="00976622">
        <w:t>-</w:t>
      </w:r>
      <w:r>
        <w:t>Sídlisko</w:t>
      </w:r>
      <w:proofErr w:type="spellEnd"/>
      <w:r>
        <w:t xml:space="preserve"> KVP č. 106 zo dňa 28.02.201</w:t>
      </w:r>
      <w:r w:rsidR="00976622">
        <w:t>2</w:t>
      </w:r>
      <w:r>
        <w:t>, ktorým bola určená výška ročného členského príspevku</w:t>
      </w:r>
      <w:r w:rsidR="00976622">
        <w:t xml:space="preserve"> </w:t>
      </w:r>
      <w:r>
        <w:t xml:space="preserve">do Denného centra </w:t>
      </w:r>
      <w:r w:rsidR="00976622">
        <w:t>M</w:t>
      </w:r>
      <w:r>
        <w:t>est</w:t>
      </w:r>
      <w:r w:rsidR="00976622">
        <w:t>s</w:t>
      </w:r>
      <w:r>
        <w:t>kej časti Košice – Sídlisko KVP v znení:</w:t>
      </w:r>
    </w:p>
    <w:p w:rsidR="000A14D3" w:rsidRDefault="000A14D3" w:rsidP="000A14D3">
      <w:pPr>
        <w:rPr>
          <w:i/>
        </w:rPr>
      </w:pPr>
      <w:r w:rsidRPr="000A14D3">
        <w:rPr>
          <w:i/>
        </w:rPr>
        <w:t xml:space="preserve">  </w:t>
      </w:r>
    </w:p>
    <w:p w:rsidR="000A14D3" w:rsidRPr="00976622" w:rsidRDefault="000A14D3" w:rsidP="000A14D3">
      <w:r w:rsidRPr="000A14D3">
        <w:rPr>
          <w:i/>
        </w:rPr>
        <w:t xml:space="preserve"> </w:t>
      </w:r>
      <w:r w:rsidR="00976622">
        <w:rPr>
          <w:i/>
        </w:rPr>
        <w:t xml:space="preserve"> „</w:t>
      </w:r>
      <w:r w:rsidRPr="00976622">
        <w:t xml:space="preserve">Miestne zastupiteľstvo Mestskej časti </w:t>
      </w:r>
      <w:proofErr w:type="spellStart"/>
      <w:r w:rsidRPr="00976622">
        <w:t>Košice</w:t>
      </w:r>
      <w:r w:rsidR="00976622">
        <w:t>-</w:t>
      </w:r>
      <w:r w:rsidRPr="00976622">
        <w:t>Sídlisko</w:t>
      </w:r>
      <w:proofErr w:type="spellEnd"/>
      <w:r w:rsidRPr="00976622">
        <w:t xml:space="preserve"> KVP</w:t>
      </w:r>
    </w:p>
    <w:p w:rsidR="000A14D3" w:rsidRPr="00976622" w:rsidRDefault="000A14D3" w:rsidP="000A14D3">
      <w:pPr>
        <w:ind w:left="142"/>
      </w:pPr>
      <w:r w:rsidRPr="00976622">
        <w:t xml:space="preserve"> schvaľuje výšku ročného</w:t>
      </w:r>
      <w:r w:rsidR="00976622" w:rsidRPr="00976622">
        <w:t xml:space="preserve"> členského</w:t>
      </w:r>
      <w:r w:rsidRPr="00976622">
        <w:t xml:space="preserve"> príspevku do Denného centra Mestskej časti</w:t>
      </w:r>
      <w:r w:rsidR="00976622" w:rsidRPr="00976622">
        <w:t xml:space="preserve">             </w:t>
      </w:r>
      <w:r w:rsidRPr="00976622">
        <w:t xml:space="preserve"> </w:t>
      </w:r>
      <w:proofErr w:type="spellStart"/>
      <w:r w:rsidRPr="00976622">
        <w:t>Košice</w:t>
      </w:r>
      <w:r w:rsidR="00976622">
        <w:t>-</w:t>
      </w:r>
      <w:r w:rsidRPr="00976622">
        <w:t>Sídlisko</w:t>
      </w:r>
      <w:proofErr w:type="spellEnd"/>
      <w:r w:rsidRPr="00976622">
        <w:t xml:space="preserve"> KVP, Cottbuská 36, Košice takto:</w:t>
      </w:r>
    </w:p>
    <w:p w:rsidR="000A14D3" w:rsidRPr="00976622" w:rsidRDefault="000A14D3" w:rsidP="000A14D3">
      <w:pPr>
        <w:ind w:left="142"/>
      </w:pPr>
      <w:r w:rsidRPr="00976622">
        <w:t xml:space="preserve">- členovia s trvalým pobytom v MČ </w:t>
      </w:r>
      <w:proofErr w:type="spellStart"/>
      <w:r w:rsidRPr="00976622">
        <w:t>Košice-Sídlisko</w:t>
      </w:r>
      <w:proofErr w:type="spellEnd"/>
      <w:r w:rsidRPr="00976622">
        <w:t xml:space="preserve"> KVP...................</w:t>
      </w:r>
      <w:r w:rsidR="00976622">
        <w:t>.........</w:t>
      </w:r>
      <w:r w:rsidRPr="00976622">
        <w:t>.........2,50 €</w:t>
      </w:r>
    </w:p>
    <w:p w:rsidR="000A14D3" w:rsidRPr="00976622" w:rsidRDefault="000A14D3" w:rsidP="000A14D3">
      <w:pPr>
        <w:ind w:left="142"/>
      </w:pPr>
      <w:r w:rsidRPr="00976622">
        <w:t xml:space="preserve">- členovia s prechodným pobytom v MČ Košice – Sídlisko KVP  a členovia, ktorí  mali v predchádzajúcom období trvalý pobyt v MČ </w:t>
      </w:r>
      <w:proofErr w:type="spellStart"/>
      <w:r w:rsidRPr="00976622">
        <w:t>Košice-Sídlisko</w:t>
      </w:r>
      <w:proofErr w:type="spellEnd"/>
      <w:r w:rsidRPr="00976622">
        <w:t xml:space="preserve"> KVP.........</w:t>
      </w:r>
      <w:r w:rsidR="00976622">
        <w:t>........</w:t>
      </w:r>
      <w:r w:rsidRPr="00976622">
        <w:t>..10,00 €.</w:t>
      </w:r>
      <w:r w:rsidR="00976622">
        <w:t>“</w:t>
      </w:r>
    </w:p>
    <w:p w:rsidR="000A14D3" w:rsidRPr="00976622" w:rsidRDefault="000A14D3" w:rsidP="000A14D3"/>
    <w:p w:rsidR="001531D9" w:rsidRPr="00976622" w:rsidRDefault="001531D9" w:rsidP="007760A5">
      <w:pPr>
        <w:ind w:left="180" w:right="-288"/>
        <w:jc w:val="both"/>
      </w:pPr>
    </w:p>
    <w:p w:rsidR="001531D9" w:rsidRPr="00976622" w:rsidRDefault="001531D9" w:rsidP="007760A5">
      <w:pPr>
        <w:ind w:left="180" w:right="-288"/>
        <w:jc w:val="both"/>
      </w:pPr>
    </w:p>
    <w:p w:rsidR="001531D9" w:rsidRDefault="001531D9" w:rsidP="007760A5">
      <w:pPr>
        <w:ind w:left="180" w:right="-288"/>
        <w:jc w:val="both"/>
      </w:pPr>
    </w:p>
    <w:p w:rsidR="001531D9" w:rsidRDefault="001531D9" w:rsidP="007760A5">
      <w:pPr>
        <w:ind w:left="180" w:right="-288"/>
        <w:jc w:val="both"/>
      </w:pPr>
    </w:p>
    <w:p w:rsidR="001531D9" w:rsidRDefault="001531D9" w:rsidP="00976622">
      <w:pPr>
        <w:ind w:left="180" w:right="-288"/>
        <w:jc w:val="both"/>
      </w:pPr>
      <w:r>
        <w:t>Spracovala:</w:t>
      </w:r>
    </w:p>
    <w:p w:rsidR="001531D9" w:rsidRDefault="001531D9" w:rsidP="001531D9">
      <w:pPr>
        <w:rPr>
          <w:b/>
        </w:rPr>
      </w:pPr>
      <w:r>
        <w:t xml:space="preserve">   Mgr. Alica </w:t>
      </w:r>
      <w:proofErr w:type="spellStart"/>
      <w:r>
        <w:t>Schützová</w:t>
      </w:r>
      <w:proofErr w:type="spellEnd"/>
      <w:r>
        <w:t>, sociálny referát</w:t>
      </w:r>
    </w:p>
    <w:p w:rsidR="001531D9" w:rsidRPr="00F9382D" w:rsidRDefault="001531D9" w:rsidP="007760A5">
      <w:pPr>
        <w:ind w:left="180" w:right="-288"/>
        <w:jc w:val="both"/>
      </w:pPr>
    </w:p>
    <w:sectPr w:rsidR="001531D9" w:rsidRPr="00F938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hyphenationZone w:val="425"/>
  <w:characterSpacingControl w:val="doNotCompress"/>
  <w:compat/>
  <w:rsids>
    <w:rsidRoot w:val="00F9382D"/>
    <w:rsid w:val="000A14D3"/>
    <w:rsid w:val="001531D9"/>
    <w:rsid w:val="00376219"/>
    <w:rsid w:val="004F4FF1"/>
    <w:rsid w:val="005C4D39"/>
    <w:rsid w:val="0077501D"/>
    <w:rsid w:val="007760A5"/>
    <w:rsid w:val="007C0407"/>
    <w:rsid w:val="00976622"/>
    <w:rsid w:val="00B91AEC"/>
    <w:rsid w:val="00C1690F"/>
    <w:rsid w:val="00C320C8"/>
    <w:rsid w:val="00E1252C"/>
    <w:rsid w:val="00F93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Aby bolo zrejmé, kedy mestská časť poskytuje dotáciu z vlastného podnetu využili sme ustanovenie §7 ods</vt:lpstr>
      <vt:lpstr>Aby bolo zrejmé, kedy mestská časť poskytuje dotáciu z vlastného podnetu využili sme ustanovenie §7 ods</vt:lpstr>
    </vt:vector>
  </TitlesOfParts>
  <Company>MU MC KOSICE-SIDL.KVP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Aby bolo zrejmé, kedy mestská časť poskytuje dotáciu z vlastného podnetu využili sme ustanovenie §7 ods</dc:title>
  <dc:creator>Dell GX620-01</dc:creator>
  <cp:lastModifiedBy>aschutzova</cp:lastModifiedBy>
  <cp:revision>2</cp:revision>
  <cp:lastPrinted>2016-11-28T12:50:00Z</cp:lastPrinted>
  <dcterms:created xsi:type="dcterms:W3CDTF">2016-11-28T13:15:00Z</dcterms:created>
  <dcterms:modified xsi:type="dcterms:W3CDTF">2016-11-28T13:15:00Z</dcterms:modified>
</cp:coreProperties>
</file>