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EE" w:rsidRDefault="00080DEE" w:rsidP="007119D2">
      <w:pPr>
        <w:rPr>
          <w:rFonts w:eastAsia="Times New Roman"/>
          <w:i/>
          <w:iCs/>
          <w:sz w:val="22"/>
          <w:szCs w:val="22"/>
        </w:rPr>
      </w:pPr>
      <w:r>
        <w:rPr>
          <w:rFonts w:eastAsia="Times New Roman"/>
          <w:i/>
          <w:iCs/>
          <w:sz w:val="22"/>
          <w:szCs w:val="22"/>
        </w:rPr>
        <w:t>Návrh VZN vyvesený na úradnej tabuli MČ Košice - Sídlisko KVP dňa:</w:t>
      </w:r>
      <w:r w:rsidR="00CD4C6D">
        <w:rPr>
          <w:rFonts w:eastAsia="Times New Roman"/>
          <w:i/>
          <w:iCs/>
          <w:sz w:val="22"/>
          <w:szCs w:val="22"/>
        </w:rPr>
        <w:t xml:space="preserve"> 30.08.2016</w:t>
      </w:r>
    </w:p>
    <w:p w:rsidR="00080DEE" w:rsidRDefault="00080DEE" w:rsidP="007119D2">
      <w:pPr>
        <w:rPr>
          <w:rFonts w:eastAsia="Times New Roman"/>
          <w:i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VZN  vyvesené na úradnej tabuli</w:t>
      </w:r>
      <w:r w:rsidR="00D91B8D">
        <w:rPr>
          <w:rFonts w:eastAsia="Times New Roman"/>
          <w:i/>
          <w:sz w:val="22"/>
          <w:szCs w:val="22"/>
        </w:rPr>
        <w:t xml:space="preserve"> </w:t>
      </w:r>
      <w:r>
        <w:rPr>
          <w:rFonts w:eastAsia="Times New Roman"/>
          <w:i/>
          <w:sz w:val="22"/>
          <w:szCs w:val="22"/>
        </w:rPr>
        <w:t xml:space="preserve"> MČ Košice - Sídlisko KVP dňa:</w:t>
      </w:r>
    </w:p>
    <w:p w:rsidR="00080DEE" w:rsidRDefault="00080DEE" w:rsidP="007119D2">
      <w:pPr>
        <w:rPr>
          <w:rFonts w:eastAsia="Times New Roman"/>
          <w:i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VZN nadobúda účinnosť dňa:</w:t>
      </w:r>
    </w:p>
    <w:p w:rsidR="00080DEE" w:rsidRDefault="00080DEE" w:rsidP="007119D2">
      <w:pPr>
        <w:rPr>
          <w:rFonts w:eastAsia="Times New Roman"/>
          <w:sz w:val="22"/>
          <w:szCs w:val="22"/>
        </w:rPr>
      </w:pPr>
    </w:p>
    <w:p w:rsidR="00736FF0" w:rsidRDefault="00736FF0" w:rsidP="007119D2">
      <w:pPr>
        <w:rPr>
          <w:rFonts w:eastAsia="Times New Roman"/>
          <w:sz w:val="22"/>
          <w:szCs w:val="22"/>
        </w:rPr>
      </w:pPr>
    </w:p>
    <w:p w:rsidR="00080DEE" w:rsidRDefault="00080DEE" w:rsidP="000F22F9">
      <w:pPr>
        <w:jc w:val="both"/>
      </w:pPr>
    </w:p>
    <w:p w:rsidR="00736FF0" w:rsidRDefault="00736FF0" w:rsidP="000F22F9">
      <w:pPr>
        <w:jc w:val="both"/>
      </w:pPr>
    </w:p>
    <w:p w:rsidR="00080DEE" w:rsidRDefault="00080DEE" w:rsidP="00623B99">
      <w:pPr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Miestne zastupiteľstvo Mestskej</w:t>
      </w:r>
      <w:r w:rsidR="006E6FF3">
        <w:rPr>
          <w:rFonts w:eastAsia="Times New Roman"/>
          <w:szCs w:val="20"/>
        </w:rPr>
        <w:t xml:space="preserve"> časti Košice - Sídlisko KVP </w:t>
      </w:r>
      <w:r>
        <w:rPr>
          <w:rFonts w:eastAsia="Times New Roman"/>
          <w:szCs w:val="20"/>
        </w:rPr>
        <w:t xml:space="preserve">v  súlade </w:t>
      </w:r>
      <w:r w:rsidR="006E6FF3">
        <w:rPr>
          <w:rFonts w:eastAsia="Times New Roman"/>
          <w:szCs w:val="20"/>
        </w:rPr>
        <w:t xml:space="preserve">s  </w:t>
      </w:r>
      <w:r w:rsidRPr="00D91B8D">
        <w:rPr>
          <w:rFonts w:eastAsia="Times New Roman"/>
          <w:szCs w:val="20"/>
        </w:rPr>
        <w:t>§ 4 ods. 3 písm. i) a § 6  zákona  SNR  č</w:t>
      </w:r>
      <w:r w:rsidR="000A1C8B">
        <w:rPr>
          <w:rFonts w:eastAsia="Times New Roman"/>
          <w:szCs w:val="20"/>
        </w:rPr>
        <w:t xml:space="preserve">. </w:t>
      </w:r>
      <w:r w:rsidRPr="00D91B8D">
        <w:rPr>
          <w:rFonts w:eastAsia="Times New Roman"/>
          <w:szCs w:val="20"/>
        </w:rPr>
        <w:t>369/1990  Zb. o  obe</w:t>
      </w:r>
      <w:r w:rsidR="000F22F9">
        <w:rPr>
          <w:rFonts w:eastAsia="Times New Roman"/>
          <w:szCs w:val="20"/>
        </w:rPr>
        <w:t xml:space="preserve">cnom  zriadení  v  znení  </w:t>
      </w:r>
      <w:r w:rsidR="000A1C8B">
        <w:rPr>
          <w:rFonts w:eastAsia="Times New Roman"/>
          <w:szCs w:val="20"/>
        </w:rPr>
        <w:t xml:space="preserve">neskorších predpisov </w:t>
      </w:r>
      <w:r w:rsidR="000F22F9">
        <w:rPr>
          <w:rFonts w:eastAsia="Times New Roman"/>
          <w:szCs w:val="20"/>
        </w:rPr>
        <w:t xml:space="preserve"> </w:t>
      </w:r>
      <w:r w:rsidRPr="00D91B8D">
        <w:rPr>
          <w:rFonts w:eastAsia="Times New Roman"/>
          <w:szCs w:val="20"/>
        </w:rPr>
        <w:t xml:space="preserve">a § 14 ods. </w:t>
      </w:r>
      <w:r w:rsidR="00D91B8D" w:rsidRPr="00D91B8D">
        <w:rPr>
          <w:rFonts w:eastAsia="Times New Roman"/>
          <w:szCs w:val="20"/>
        </w:rPr>
        <w:t>3</w:t>
      </w:r>
      <w:r w:rsidRPr="00D91B8D">
        <w:rPr>
          <w:rFonts w:eastAsia="Times New Roman"/>
          <w:szCs w:val="20"/>
        </w:rPr>
        <w:t xml:space="preserve"> písm. a)  zákona  SNR  č</w:t>
      </w:r>
      <w:r w:rsidR="000A1C8B">
        <w:rPr>
          <w:rFonts w:eastAsia="Times New Roman"/>
          <w:szCs w:val="20"/>
        </w:rPr>
        <w:t xml:space="preserve">. 401/1990 </w:t>
      </w:r>
      <w:r w:rsidRPr="00D91B8D">
        <w:rPr>
          <w:rFonts w:eastAsia="Times New Roman"/>
          <w:szCs w:val="20"/>
        </w:rPr>
        <w:t xml:space="preserve"> Zb. o meste Košice</w:t>
      </w:r>
      <w:r>
        <w:rPr>
          <w:rFonts w:eastAsia="Times New Roman"/>
          <w:szCs w:val="20"/>
        </w:rPr>
        <w:t xml:space="preserve"> v</w:t>
      </w:r>
      <w:r w:rsidR="000A1C8B">
        <w:rPr>
          <w:rFonts w:eastAsia="Times New Roman"/>
          <w:szCs w:val="20"/>
        </w:rPr>
        <w:t xml:space="preserve"> znení neskorších predpisov </w:t>
      </w:r>
      <w:r>
        <w:rPr>
          <w:rFonts w:eastAsia="Times New Roman"/>
          <w:szCs w:val="20"/>
        </w:rPr>
        <w:t xml:space="preserve"> vydáva  toto</w:t>
      </w:r>
    </w:p>
    <w:p w:rsidR="00080DEE" w:rsidRDefault="00080DEE" w:rsidP="000F22F9">
      <w:pPr>
        <w:jc w:val="both"/>
      </w:pPr>
    </w:p>
    <w:p w:rsidR="00080DEE" w:rsidRDefault="00080DEE" w:rsidP="007119D2"/>
    <w:p w:rsidR="00080DEE" w:rsidRDefault="00080DEE" w:rsidP="007119D2">
      <w:pPr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Všeobecne záväzné  nariadenie</w:t>
      </w:r>
      <w:r w:rsidR="00566B1F">
        <w:rPr>
          <w:rFonts w:eastAsia="Times New Roman"/>
          <w:b/>
          <w:sz w:val="26"/>
          <w:szCs w:val="26"/>
        </w:rPr>
        <w:t xml:space="preserve"> č.</w:t>
      </w:r>
      <w:r w:rsidR="002A0A49">
        <w:rPr>
          <w:rFonts w:eastAsia="Times New Roman"/>
          <w:b/>
          <w:sz w:val="26"/>
          <w:szCs w:val="26"/>
        </w:rPr>
        <w:t xml:space="preserve"> </w:t>
      </w:r>
      <w:r w:rsidR="00CD4C6D">
        <w:rPr>
          <w:rFonts w:eastAsia="Times New Roman"/>
          <w:b/>
          <w:sz w:val="26"/>
          <w:szCs w:val="26"/>
        </w:rPr>
        <w:t>9/2016</w:t>
      </w:r>
    </w:p>
    <w:p w:rsidR="00080DEE" w:rsidRDefault="00080DEE" w:rsidP="007119D2">
      <w:pPr>
        <w:rPr>
          <w:rFonts w:eastAsia="Times New Roman"/>
          <w:b/>
        </w:rPr>
      </w:pPr>
    </w:p>
    <w:p w:rsidR="00080DEE" w:rsidRDefault="001658A9" w:rsidP="007119D2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o </w:t>
      </w:r>
      <w:r w:rsidR="00080DEE">
        <w:rPr>
          <w:rFonts w:eastAsia="Times New Roman"/>
          <w:b/>
        </w:rPr>
        <w:t>predajnom a prevádzkovom čase v obchodných prevádzkach a prevádzkach služieb na území Mestskej časti Košice - Sídlisko KVP</w:t>
      </w:r>
    </w:p>
    <w:p w:rsidR="00080DEE" w:rsidRDefault="00080DEE" w:rsidP="007119D2">
      <w:pPr>
        <w:rPr>
          <w:rFonts w:eastAsia="Times New Roman"/>
          <w:b/>
        </w:rPr>
      </w:pPr>
    </w:p>
    <w:p w:rsidR="00080DEE" w:rsidRDefault="00080DEE" w:rsidP="007119D2">
      <w:pPr>
        <w:rPr>
          <w:rFonts w:eastAsia="Times New Roman"/>
          <w:b/>
        </w:rPr>
      </w:pPr>
    </w:p>
    <w:p w:rsidR="00080DEE" w:rsidRDefault="002A0A49" w:rsidP="007119D2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§ 1</w:t>
      </w:r>
    </w:p>
    <w:p w:rsidR="00080DEE" w:rsidRDefault="00080DEE" w:rsidP="007119D2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Úvodné ustanovenia</w:t>
      </w:r>
    </w:p>
    <w:p w:rsidR="00F15F29" w:rsidRDefault="00F15F29" w:rsidP="001658A9">
      <w:pPr>
        <w:jc w:val="both"/>
        <w:rPr>
          <w:rFonts w:eastAsia="Times New Roman"/>
          <w:b/>
          <w:color w:val="00B050"/>
          <w:szCs w:val="20"/>
        </w:rPr>
      </w:pPr>
    </w:p>
    <w:p w:rsidR="0011465A" w:rsidRPr="00407532" w:rsidRDefault="00080DEE" w:rsidP="000F22F9">
      <w:pPr>
        <w:jc w:val="both"/>
        <w:rPr>
          <w:rFonts w:eastAsia="Times New Roman"/>
          <w:szCs w:val="20"/>
        </w:rPr>
      </w:pPr>
      <w:r w:rsidRPr="00B23382">
        <w:rPr>
          <w:rFonts w:eastAsia="Times New Roman"/>
          <w:b/>
          <w:szCs w:val="20"/>
        </w:rPr>
        <w:t>1.</w:t>
      </w:r>
      <w:r w:rsidRPr="00B23382">
        <w:rPr>
          <w:rFonts w:eastAsia="Times New Roman"/>
          <w:szCs w:val="20"/>
        </w:rPr>
        <w:t xml:space="preserve">  </w:t>
      </w:r>
      <w:r w:rsidR="00407532">
        <w:rPr>
          <w:rFonts w:eastAsia="Times New Roman"/>
          <w:szCs w:val="20"/>
        </w:rPr>
        <w:tab/>
      </w:r>
      <w:r w:rsidRPr="00B23382">
        <w:rPr>
          <w:rFonts w:eastAsia="Times New Roman"/>
          <w:szCs w:val="20"/>
        </w:rPr>
        <w:t xml:space="preserve">Toto všeobecne záväzne nariadenie </w:t>
      </w:r>
      <w:r w:rsidR="00853DD2" w:rsidRPr="00B23382">
        <w:rPr>
          <w:rFonts w:eastAsia="Times New Roman"/>
          <w:szCs w:val="20"/>
        </w:rPr>
        <w:t xml:space="preserve">(ďalej len „nariadenie“) </w:t>
      </w:r>
      <w:r w:rsidR="00103A02" w:rsidRPr="00B23382">
        <w:rPr>
          <w:rFonts w:eastAsia="Times New Roman"/>
          <w:szCs w:val="20"/>
        </w:rPr>
        <w:t>upravuje v súlade so všeobecne záväznými právnymi predpismi</w:t>
      </w:r>
      <w:r w:rsidR="00956F57" w:rsidRPr="00B23382">
        <w:rPr>
          <w:rFonts w:eastAsia="Times New Roman"/>
          <w:szCs w:val="20"/>
        </w:rPr>
        <w:t xml:space="preserve"> pravidlá</w:t>
      </w:r>
      <w:r w:rsidR="00B20077" w:rsidRPr="00B23382">
        <w:rPr>
          <w:rFonts w:eastAsia="Times New Roman"/>
          <w:szCs w:val="20"/>
        </w:rPr>
        <w:t xml:space="preserve"> </w:t>
      </w:r>
      <w:r w:rsidRPr="00B23382">
        <w:rPr>
          <w:rFonts w:eastAsia="Times New Roman"/>
          <w:szCs w:val="20"/>
        </w:rPr>
        <w:t>času predaja</w:t>
      </w:r>
      <w:r w:rsidR="00CE3205" w:rsidRPr="00B23382">
        <w:rPr>
          <w:rFonts w:eastAsia="Times New Roman"/>
          <w:szCs w:val="20"/>
        </w:rPr>
        <w:t xml:space="preserve"> </w:t>
      </w:r>
      <w:r w:rsidR="00103A02" w:rsidRPr="00B23382">
        <w:rPr>
          <w:rFonts w:eastAsia="Times New Roman"/>
          <w:szCs w:val="20"/>
        </w:rPr>
        <w:t xml:space="preserve">v obchode </w:t>
      </w:r>
      <w:r w:rsidR="00CE3205" w:rsidRPr="00B23382">
        <w:rPr>
          <w:rFonts w:eastAsia="Times New Roman"/>
          <w:szCs w:val="20"/>
        </w:rPr>
        <w:t>a</w:t>
      </w:r>
      <w:r w:rsidRPr="00B23382">
        <w:rPr>
          <w:rFonts w:eastAsia="Times New Roman"/>
          <w:szCs w:val="20"/>
        </w:rPr>
        <w:t xml:space="preserve"> času </w:t>
      </w:r>
      <w:r w:rsidR="00CE3205" w:rsidRPr="00B23382">
        <w:rPr>
          <w:rFonts w:eastAsia="Times New Roman"/>
          <w:szCs w:val="20"/>
        </w:rPr>
        <w:t xml:space="preserve">prevádzky </w:t>
      </w:r>
      <w:r w:rsidRPr="00B23382">
        <w:rPr>
          <w:rFonts w:eastAsia="Times New Roman"/>
          <w:szCs w:val="20"/>
        </w:rPr>
        <w:t>služieb</w:t>
      </w:r>
      <w:r w:rsidR="00CE3205" w:rsidRPr="00B23382">
        <w:rPr>
          <w:rFonts w:eastAsia="Times New Roman"/>
          <w:szCs w:val="20"/>
        </w:rPr>
        <w:t xml:space="preserve"> </w:t>
      </w:r>
      <w:r w:rsidRPr="00B23382">
        <w:rPr>
          <w:rFonts w:eastAsia="Times New Roman"/>
          <w:szCs w:val="20"/>
        </w:rPr>
        <w:t xml:space="preserve">na území Mestskej časti Košice - Sídlisko KVP </w:t>
      </w:r>
      <w:r w:rsidR="00853DD2" w:rsidRPr="00B23382">
        <w:rPr>
          <w:rFonts w:eastAsia="Times New Roman"/>
          <w:szCs w:val="20"/>
        </w:rPr>
        <w:t>(ďalej len „mestská časť“)</w:t>
      </w:r>
      <w:r w:rsidR="00103A02" w:rsidRPr="00B23382">
        <w:rPr>
          <w:rFonts w:eastAsia="Times New Roman"/>
          <w:szCs w:val="20"/>
        </w:rPr>
        <w:t>.</w:t>
      </w:r>
    </w:p>
    <w:p w:rsidR="00080DEE" w:rsidRPr="00407532" w:rsidRDefault="000F22F9" w:rsidP="00407532">
      <w:pPr>
        <w:spacing w:before="240"/>
        <w:jc w:val="both"/>
        <w:rPr>
          <w:rFonts w:eastAsia="Times New Roman"/>
          <w:szCs w:val="20"/>
        </w:rPr>
      </w:pPr>
      <w:r>
        <w:rPr>
          <w:rFonts w:eastAsia="Times New Roman"/>
          <w:b/>
          <w:szCs w:val="20"/>
        </w:rPr>
        <w:t>2</w:t>
      </w:r>
      <w:r w:rsidR="00080DEE" w:rsidRPr="00B23382">
        <w:rPr>
          <w:rFonts w:eastAsia="Times New Roman"/>
          <w:b/>
          <w:szCs w:val="20"/>
        </w:rPr>
        <w:t>.</w:t>
      </w:r>
      <w:r w:rsidR="00080DEE" w:rsidRPr="00B23382">
        <w:rPr>
          <w:rFonts w:eastAsia="Times New Roman"/>
          <w:szCs w:val="20"/>
        </w:rPr>
        <w:t xml:space="preserve">  </w:t>
      </w:r>
      <w:r w:rsidR="00407532">
        <w:rPr>
          <w:rFonts w:eastAsia="Times New Roman"/>
          <w:szCs w:val="20"/>
        </w:rPr>
        <w:tab/>
      </w:r>
      <w:r w:rsidR="00080DEE" w:rsidRPr="00B23382">
        <w:rPr>
          <w:rFonts w:eastAsia="Times New Roman"/>
          <w:szCs w:val="20"/>
        </w:rPr>
        <w:t xml:space="preserve">Toto nariadenie je záväzné pre všetky </w:t>
      </w:r>
      <w:r w:rsidR="00B20077" w:rsidRPr="00B23382">
        <w:rPr>
          <w:rFonts w:eastAsia="Times New Roman"/>
          <w:szCs w:val="20"/>
        </w:rPr>
        <w:t>právnické osoby a</w:t>
      </w:r>
      <w:r w:rsidR="00435F3A" w:rsidRPr="00B23382">
        <w:rPr>
          <w:rFonts w:eastAsia="Times New Roman"/>
          <w:szCs w:val="20"/>
        </w:rPr>
        <w:t> fyzické osoby - podnikateľov</w:t>
      </w:r>
      <w:r w:rsidR="00080DEE" w:rsidRPr="00B23382">
        <w:rPr>
          <w:rFonts w:eastAsia="Times New Roman"/>
          <w:szCs w:val="20"/>
        </w:rPr>
        <w:t>, ktoré</w:t>
      </w:r>
      <w:r w:rsidR="00853DD2" w:rsidRPr="00B23382">
        <w:rPr>
          <w:rFonts w:eastAsia="Times New Roman"/>
          <w:szCs w:val="20"/>
        </w:rPr>
        <w:t xml:space="preserve"> prevádzkujú</w:t>
      </w:r>
      <w:r w:rsidR="00080DEE" w:rsidRPr="00B23382">
        <w:rPr>
          <w:rFonts w:eastAsia="Times New Roman"/>
          <w:szCs w:val="20"/>
        </w:rPr>
        <w:t xml:space="preserve"> na území mestskej časti </w:t>
      </w:r>
      <w:r w:rsidR="00853DD2" w:rsidRPr="00B23382">
        <w:rPr>
          <w:rFonts w:eastAsia="Times New Roman"/>
          <w:szCs w:val="20"/>
        </w:rPr>
        <w:t>prevádzkarne obchodu a služieb</w:t>
      </w:r>
      <w:r w:rsidR="00435F3A" w:rsidRPr="00B23382">
        <w:rPr>
          <w:rFonts w:eastAsia="Times New Roman"/>
          <w:szCs w:val="20"/>
        </w:rPr>
        <w:t xml:space="preserve"> podľa  osobitných</w:t>
      </w:r>
      <w:r>
        <w:rPr>
          <w:rFonts w:eastAsia="Times New Roman"/>
          <w:szCs w:val="20"/>
        </w:rPr>
        <w:t xml:space="preserve"> predpisov.</w:t>
      </w:r>
    </w:p>
    <w:p w:rsidR="00956F57" w:rsidRDefault="000F22F9" w:rsidP="00407532">
      <w:pPr>
        <w:spacing w:before="240"/>
        <w:jc w:val="both"/>
        <w:rPr>
          <w:rFonts w:eastAsia="Times New Roman"/>
          <w:szCs w:val="20"/>
        </w:rPr>
      </w:pPr>
      <w:r>
        <w:rPr>
          <w:rFonts w:eastAsia="Times New Roman"/>
          <w:b/>
          <w:szCs w:val="20"/>
        </w:rPr>
        <w:t>3</w:t>
      </w:r>
      <w:r w:rsidR="00956F57" w:rsidRPr="00B23382">
        <w:rPr>
          <w:rFonts w:eastAsia="Times New Roman"/>
          <w:b/>
          <w:szCs w:val="20"/>
        </w:rPr>
        <w:t>.</w:t>
      </w:r>
      <w:r w:rsidR="00956F57">
        <w:rPr>
          <w:rFonts w:eastAsia="Times New Roman"/>
          <w:szCs w:val="20"/>
        </w:rPr>
        <w:t xml:space="preserve"> </w:t>
      </w:r>
      <w:r w:rsidR="00407532">
        <w:rPr>
          <w:rFonts w:eastAsia="Times New Roman"/>
          <w:szCs w:val="20"/>
        </w:rPr>
        <w:tab/>
      </w:r>
      <w:r w:rsidR="00956F57">
        <w:rPr>
          <w:rFonts w:eastAsia="Times New Roman"/>
          <w:szCs w:val="20"/>
        </w:rPr>
        <w:t xml:space="preserve">Toto nariadenie sa nevzťahuje na prevádzkový čas  trhových miest a ambulantný predaj, ktorý je upravený v </w:t>
      </w:r>
      <w:r w:rsidR="00956F57" w:rsidRPr="004611B9">
        <w:rPr>
          <w:rFonts w:eastAsia="Times New Roman"/>
          <w:szCs w:val="20"/>
        </w:rPr>
        <w:t>trhovom poriadku</w:t>
      </w:r>
      <w:r w:rsidR="00956F57">
        <w:rPr>
          <w:rFonts w:eastAsia="Times New Roman"/>
          <w:szCs w:val="20"/>
        </w:rPr>
        <w:t>.</w:t>
      </w:r>
    </w:p>
    <w:p w:rsidR="002A0A49" w:rsidRDefault="002A0A49" w:rsidP="000F22F9">
      <w:pPr>
        <w:jc w:val="both"/>
        <w:rPr>
          <w:rFonts w:eastAsia="Times New Roman"/>
          <w:szCs w:val="20"/>
        </w:rPr>
      </w:pPr>
    </w:p>
    <w:p w:rsidR="002A0A49" w:rsidRDefault="002A0A49" w:rsidP="000F22F9">
      <w:pPr>
        <w:jc w:val="both"/>
        <w:rPr>
          <w:rFonts w:eastAsia="Times New Roman"/>
          <w:szCs w:val="20"/>
        </w:rPr>
      </w:pPr>
    </w:p>
    <w:p w:rsidR="002A0A49" w:rsidRPr="00654D9A" w:rsidRDefault="002A0A49" w:rsidP="002A0A49">
      <w:pPr>
        <w:jc w:val="center"/>
        <w:rPr>
          <w:rFonts w:eastAsia="Times New Roman"/>
          <w:b/>
          <w:szCs w:val="20"/>
        </w:rPr>
      </w:pPr>
      <w:r w:rsidRPr="00654D9A">
        <w:rPr>
          <w:rFonts w:eastAsia="Times New Roman"/>
          <w:b/>
          <w:szCs w:val="20"/>
        </w:rPr>
        <w:t>§ 2</w:t>
      </w:r>
    </w:p>
    <w:p w:rsidR="002A0A49" w:rsidRPr="002A0A49" w:rsidRDefault="002A0A49" w:rsidP="002A0A49">
      <w:pPr>
        <w:jc w:val="center"/>
        <w:rPr>
          <w:rFonts w:eastAsia="Times New Roman"/>
          <w:b/>
          <w:szCs w:val="20"/>
        </w:rPr>
      </w:pPr>
      <w:r w:rsidRPr="002A0A49">
        <w:rPr>
          <w:rFonts w:eastAsia="Times New Roman"/>
          <w:b/>
          <w:szCs w:val="20"/>
        </w:rPr>
        <w:t>Základné pojmy</w:t>
      </w:r>
    </w:p>
    <w:p w:rsidR="002A0A49" w:rsidRDefault="002A0A49" w:rsidP="000F22F9">
      <w:pPr>
        <w:jc w:val="both"/>
        <w:rPr>
          <w:rFonts w:eastAsia="Times New Roman"/>
          <w:b/>
          <w:szCs w:val="20"/>
        </w:rPr>
      </w:pPr>
    </w:p>
    <w:p w:rsidR="002A0A49" w:rsidRPr="00407532" w:rsidRDefault="002A0A49" w:rsidP="00407532">
      <w:pPr>
        <w:tabs>
          <w:tab w:val="left" w:pos="426"/>
        </w:tabs>
        <w:jc w:val="both"/>
        <w:rPr>
          <w:rFonts w:eastAsia="Times New Roman"/>
          <w:szCs w:val="20"/>
        </w:rPr>
      </w:pPr>
      <w:r>
        <w:rPr>
          <w:rFonts w:eastAsia="Times New Roman"/>
          <w:b/>
          <w:szCs w:val="20"/>
        </w:rPr>
        <w:t xml:space="preserve">1. </w:t>
      </w:r>
      <w:r w:rsidR="00407532">
        <w:rPr>
          <w:rFonts w:eastAsia="Times New Roman"/>
          <w:b/>
          <w:szCs w:val="20"/>
        </w:rPr>
        <w:tab/>
      </w:r>
      <w:r w:rsidR="00407532">
        <w:rPr>
          <w:rFonts w:eastAsia="Times New Roman"/>
          <w:b/>
          <w:szCs w:val="20"/>
        </w:rPr>
        <w:tab/>
      </w:r>
      <w:r w:rsidRPr="003346F7">
        <w:rPr>
          <w:rFonts w:eastAsia="Times New Roman"/>
          <w:b/>
          <w:szCs w:val="20"/>
        </w:rPr>
        <w:t>Prevádzk</w:t>
      </w:r>
      <w:r w:rsidR="003346F7" w:rsidRPr="003346F7">
        <w:rPr>
          <w:rFonts w:eastAsia="Times New Roman"/>
          <w:b/>
          <w:szCs w:val="20"/>
        </w:rPr>
        <w:t>a</w:t>
      </w:r>
      <w:r w:rsidRPr="003346F7">
        <w:rPr>
          <w:rFonts w:eastAsia="Times New Roman"/>
          <w:b/>
          <w:szCs w:val="20"/>
        </w:rPr>
        <w:t>rňou</w:t>
      </w:r>
      <w:r>
        <w:rPr>
          <w:rFonts w:eastAsia="Times New Roman"/>
          <w:szCs w:val="20"/>
        </w:rPr>
        <w:t xml:space="preserve"> sa podľa tohto nariadenia rozumie priestor, v ktorom sa vykonáva podnikateľská činnosť a ktorý je určený pre styk so zákazníkmi</w:t>
      </w:r>
      <w:r w:rsidR="00ED3279">
        <w:rPr>
          <w:rFonts w:eastAsia="Times New Roman"/>
          <w:szCs w:val="20"/>
        </w:rPr>
        <w:t>.</w:t>
      </w:r>
    </w:p>
    <w:p w:rsidR="003346F7" w:rsidRDefault="003346F7" w:rsidP="00407532">
      <w:pPr>
        <w:tabs>
          <w:tab w:val="left" w:pos="709"/>
        </w:tabs>
        <w:spacing w:before="240"/>
        <w:jc w:val="both"/>
        <w:rPr>
          <w:rFonts w:eastAsia="Times New Roman"/>
          <w:szCs w:val="20"/>
        </w:rPr>
      </w:pPr>
      <w:r w:rsidRPr="003346F7">
        <w:rPr>
          <w:rFonts w:eastAsia="Times New Roman"/>
          <w:b/>
          <w:szCs w:val="20"/>
        </w:rPr>
        <w:t>2.</w:t>
      </w:r>
      <w:r w:rsidR="00407532">
        <w:rPr>
          <w:rFonts w:eastAsia="Times New Roman"/>
          <w:szCs w:val="20"/>
        </w:rPr>
        <w:t xml:space="preserve"> </w:t>
      </w:r>
      <w:r w:rsidR="00407532">
        <w:rPr>
          <w:rFonts w:eastAsia="Times New Roman"/>
          <w:szCs w:val="20"/>
        </w:rPr>
        <w:tab/>
      </w:r>
      <w:r w:rsidRPr="003346F7">
        <w:rPr>
          <w:rFonts w:eastAsia="Times New Roman"/>
          <w:b/>
          <w:szCs w:val="20"/>
        </w:rPr>
        <w:t>Prevádzkovou dobou</w:t>
      </w:r>
      <w:r>
        <w:rPr>
          <w:rFonts w:eastAsia="Times New Roman"/>
          <w:szCs w:val="20"/>
        </w:rPr>
        <w:t xml:space="preserve"> rozsah času predaja a rozsah času poskytovania služieb v </w:t>
      </w:r>
      <w:proofErr w:type="spellStart"/>
      <w:r>
        <w:rPr>
          <w:rFonts w:eastAsia="Times New Roman"/>
          <w:szCs w:val="20"/>
        </w:rPr>
        <w:t>prevádzkarňach</w:t>
      </w:r>
      <w:proofErr w:type="spellEnd"/>
      <w:r>
        <w:rPr>
          <w:rFonts w:eastAsia="Times New Roman"/>
          <w:szCs w:val="20"/>
        </w:rPr>
        <w:t>.</w:t>
      </w:r>
    </w:p>
    <w:p w:rsidR="00E7060D" w:rsidRDefault="003346F7" w:rsidP="00407532">
      <w:pPr>
        <w:tabs>
          <w:tab w:val="left" w:pos="426"/>
          <w:tab w:val="left" w:pos="709"/>
        </w:tabs>
        <w:spacing w:before="240"/>
        <w:jc w:val="both"/>
        <w:rPr>
          <w:rFonts w:eastAsia="Times New Roman"/>
          <w:vertAlign w:val="superscript"/>
        </w:rPr>
      </w:pPr>
      <w:r w:rsidRPr="003346F7">
        <w:rPr>
          <w:rFonts w:eastAsia="Times New Roman"/>
          <w:b/>
          <w:szCs w:val="20"/>
        </w:rPr>
        <w:t>3.</w:t>
      </w:r>
      <w:r>
        <w:rPr>
          <w:rFonts w:eastAsia="Times New Roman"/>
          <w:szCs w:val="20"/>
        </w:rPr>
        <w:t xml:space="preserve"> </w:t>
      </w:r>
      <w:r w:rsidR="00407532">
        <w:rPr>
          <w:rFonts w:eastAsia="Times New Roman"/>
          <w:szCs w:val="20"/>
        </w:rPr>
        <w:t xml:space="preserve"> </w:t>
      </w:r>
      <w:r w:rsidR="00407532">
        <w:rPr>
          <w:rFonts w:eastAsia="Times New Roman"/>
          <w:szCs w:val="20"/>
        </w:rPr>
        <w:tab/>
      </w:r>
      <w:r w:rsidR="00407532">
        <w:rPr>
          <w:rFonts w:eastAsia="Times New Roman"/>
          <w:szCs w:val="20"/>
        </w:rPr>
        <w:tab/>
      </w:r>
      <w:r w:rsidR="00623B99">
        <w:rPr>
          <w:rFonts w:eastAsia="Times New Roman"/>
          <w:b/>
          <w:szCs w:val="20"/>
        </w:rPr>
        <w:t>Obytným územím sú</w:t>
      </w:r>
      <w:r>
        <w:rPr>
          <w:rFonts w:eastAsia="Times New Roman"/>
          <w:szCs w:val="20"/>
        </w:rPr>
        <w:t xml:space="preserve"> </w:t>
      </w:r>
      <w:r w:rsidR="00ED3279">
        <w:rPr>
          <w:rFonts w:eastAsia="Times New Roman"/>
          <w:szCs w:val="20"/>
        </w:rPr>
        <w:t xml:space="preserve">pre </w:t>
      </w:r>
      <w:r w:rsidR="00623B99">
        <w:rPr>
          <w:rFonts w:eastAsia="Times New Roman"/>
          <w:szCs w:val="20"/>
        </w:rPr>
        <w:t xml:space="preserve">účely tohto </w:t>
      </w:r>
      <w:r w:rsidR="00623B99" w:rsidRPr="00623B99">
        <w:rPr>
          <w:rFonts w:eastAsia="Times New Roman"/>
          <w:szCs w:val="20"/>
        </w:rPr>
        <w:t>nariadenia</w:t>
      </w:r>
      <w:r w:rsidR="00623B99" w:rsidRPr="00623B99">
        <w:rPr>
          <w:rFonts w:eastAsia="Times New Roman"/>
          <w:color w:val="FF0000"/>
          <w:szCs w:val="20"/>
        </w:rPr>
        <w:t xml:space="preserve"> </w:t>
      </w:r>
      <w:r w:rsidR="00623B99" w:rsidRPr="00623B99">
        <w:rPr>
          <w:rFonts w:eastAsia="Times New Roman"/>
          <w:szCs w:val="20"/>
        </w:rPr>
        <w:t>plochy, ktoré sú určené pre obytné domy a k nim prislúchajúce nevyhnutné zariadenia, napr. garáže, stavby občianskeho vybavenia, verejné dopravné a technické vybavenie, zeleň a detské ihriská.</w:t>
      </w:r>
    </w:p>
    <w:p w:rsidR="00E7060D" w:rsidRPr="00E7060D" w:rsidRDefault="00E7060D" w:rsidP="000F22F9">
      <w:pPr>
        <w:tabs>
          <w:tab w:val="left" w:pos="2429"/>
        </w:tabs>
        <w:jc w:val="both"/>
        <w:rPr>
          <w:rFonts w:eastAsia="Times New Roman"/>
          <w:vertAlign w:val="superscript"/>
        </w:rPr>
      </w:pPr>
    </w:p>
    <w:p w:rsidR="00E7060D" w:rsidRDefault="00E7060D" w:rsidP="000F22F9">
      <w:pPr>
        <w:tabs>
          <w:tab w:val="left" w:pos="2429"/>
        </w:tabs>
        <w:jc w:val="both"/>
        <w:rPr>
          <w:rFonts w:eastAsia="Times New Roman"/>
          <w:szCs w:val="20"/>
        </w:rPr>
      </w:pPr>
    </w:p>
    <w:p w:rsidR="006C4507" w:rsidRDefault="006C4507" w:rsidP="00407532">
      <w:pPr>
        <w:tabs>
          <w:tab w:val="left" w:pos="2429"/>
        </w:tabs>
        <w:jc w:val="both"/>
        <w:rPr>
          <w:rFonts w:eastAsia="Times New Roman"/>
          <w:szCs w:val="20"/>
        </w:rPr>
      </w:pPr>
    </w:p>
    <w:p w:rsidR="00407532" w:rsidRDefault="00407532" w:rsidP="00407532">
      <w:pPr>
        <w:tabs>
          <w:tab w:val="left" w:pos="2429"/>
        </w:tabs>
        <w:jc w:val="both"/>
        <w:rPr>
          <w:rFonts w:eastAsia="Times New Roman"/>
          <w:szCs w:val="20"/>
        </w:rPr>
      </w:pPr>
    </w:p>
    <w:p w:rsidR="00407532" w:rsidRDefault="00407532" w:rsidP="00407532">
      <w:pPr>
        <w:tabs>
          <w:tab w:val="left" w:pos="2429"/>
        </w:tabs>
        <w:jc w:val="both"/>
        <w:rPr>
          <w:rFonts w:eastAsia="Times New Roman"/>
          <w:szCs w:val="20"/>
        </w:rPr>
      </w:pPr>
    </w:p>
    <w:p w:rsidR="00407532" w:rsidRPr="00407532" w:rsidRDefault="00407532" w:rsidP="00407532">
      <w:pPr>
        <w:tabs>
          <w:tab w:val="left" w:pos="2429"/>
        </w:tabs>
        <w:jc w:val="both"/>
        <w:rPr>
          <w:rFonts w:eastAsia="Times New Roman"/>
          <w:szCs w:val="20"/>
        </w:rPr>
      </w:pPr>
    </w:p>
    <w:p w:rsidR="00736FF0" w:rsidRDefault="00736FF0" w:rsidP="005E0AEC">
      <w:pPr>
        <w:jc w:val="center"/>
        <w:rPr>
          <w:rFonts w:eastAsia="Times New Roman"/>
          <w:b/>
          <w:szCs w:val="20"/>
        </w:rPr>
      </w:pPr>
    </w:p>
    <w:p w:rsidR="00080DEE" w:rsidRDefault="00654D9A" w:rsidP="005E0AEC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lastRenderedPageBreak/>
        <w:t>§ 3</w:t>
      </w:r>
    </w:p>
    <w:p w:rsidR="00080DEE" w:rsidRDefault="009666EF" w:rsidP="005E0AEC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Pravidlá času</w:t>
      </w:r>
      <w:r w:rsidR="00080DEE">
        <w:rPr>
          <w:rFonts w:eastAsia="Times New Roman"/>
          <w:b/>
          <w:szCs w:val="20"/>
        </w:rPr>
        <w:t xml:space="preserve"> predaja v obchode a času prevádzky služieb</w:t>
      </w:r>
    </w:p>
    <w:p w:rsidR="00080DEE" w:rsidRDefault="00080DEE" w:rsidP="008E7D91">
      <w:pPr>
        <w:rPr>
          <w:rFonts w:eastAsia="Times New Roman"/>
          <w:b/>
          <w:szCs w:val="20"/>
        </w:rPr>
      </w:pPr>
    </w:p>
    <w:p w:rsidR="00103A02" w:rsidRDefault="00103A02" w:rsidP="008E7D91">
      <w:pPr>
        <w:jc w:val="both"/>
        <w:rPr>
          <w:rFonts w:cs="Arial"/>
          <w:b/>
        </w:rPr>
      </w:pPr>
    </w:p>
    <w:p w:rsidR="00654D9A" w:rsidRDefault="009666EF" w:rsidP="008E7D91">
      <w:pPr>
        <w:jc w:val="both"/>
        <w:rPr>
          <w:rFonts w:cs="Arial"/>
          <w:b/>
        </w:rPr>
      </w:pPr>
      <w:r w:rsidRPr="009666EF">
        <w:rPr>
          <w:rFonts w:cs="Arial"/>
          <w:b/>
        </w:rPr>
        <w:t>1</w:t>
      </w:r>
      <w:r>
        <w:rPr>
          <w:rFonts w:cs="Arial"/>
          <w:b/>
        </w:rPr>
        <w:t>.</w:t>
      </w:r>
      <w:r w:rsidRPr="009666EF">
        <w:rPr>
          <w:rFonts w:cs="Arial"/>
          <w:b/>
        </w:rPr>
        <w:t xml:space="preserve"> </w:t>
      </w:r>
      <w:r>
        <w:rPr>
          <w:rFonts w:cs="Arial"/>
        </w:rPr>
        <w:t xml:space="preserve">    </w:t>
      </w:r>
      <w:r w:rsidR="00654D9A" w:rsidRPr="00654D9A">
        <w:rPr>
          <w:rFonts w:cs="Arial"/>
        </w:rPr>
        <w:t>Všeobecný</w:t>
      </w:r>
      <w:r w:rsidR="00654D9A">
        <w:rPr>
          <w:rFonts w:cs="Arial"/>
        </w:rPr>
        <w:t xml:space="preserve"> čas predaja a všeobecný čas prevádzky služieb v prevádzkarňach obchodu a</w:t>
      </w:r>
      <w:r>
        <w:rPr>
          <w:rFonts w:cs="Arial"/>
        </w:rPr>
        <w:t> </w:t>
      </w:r>
      <w:r w:rsidR="00654D9A">
        <w:rPr>
          <w:rFonts w:cs="Arial"/>
        </w:rPr>
        <w:t>služieb</w:t>
      </w:r>
      <w:r>
        <w:rPr>
          <w:rFonts w:cs="Arial"/>
        </w:rPr>
        <w:t xml:space="preserve"> sa určuje od 0</w:t>
      </w:r>
      <w:r w:rsidR="007E7376">
        <w:rPr>
          <w:rFonts w:cs="Arial"/>
        </w:rPr>
        <w:t>6</w:t>
      </w:r>
      <w:r>
        <w:rPr>
          <w:rFonts w:cs="Arial"/>
        </w:rPr>
        <w:t>.00 h. – 22.00 h. s výnimkou osobitnej prevádzkovej doby určenej v </w:t>
      </w:r>
      <w:r w:rsidR="00623B99">
        <w:rPr>
          <w:rFonts w:cs="Arial"/>
        </w:rPr>
        <w:t xml:space="preserve"> </w:t>
      </w:r>
      <w:r>
        <w:rPr>
          <w:rFonts w:cs="Arial"/>
        </w:rPr>
        <w:t xml:space="preserve">ods. 2 </w:t>
      </w:r>
      <w:r w:rsidR="00623B99">
        <w:rPr>
          <w:rFonts w:cs="Arial"/>
        </w:rPr>
        <w:t>–</w:t>
      </w:r>
      <w:r w:rsidR="00A535F5">
        <w:rPr>
          <w:rFonts w:cs="Arial"/>
        </w:rPr>
        <w:t xml:space="preserve"> 9</w:t>
      </w:r>
      <w:r w:rsidR="008D080E">
        <w:rPr>
          <w:rFonts w:cs="Arial"/>
        </w:rPr>
        <w:t xml:space="preserve"> tohto ustanovenia.</w:t>
      </w:r>
      <w:r w:rsidR="00654D9A">
        <w:rPr>
          <w:rFonts w:cs="Arial"/>
        </w:rPr>
        <w:t xml:space="preserve"> </w:t>
      </w:r>
      <w:r>
        <w:rPr>
          <w:rFonts w:cs="Arial"/>
        </w:rPr>
        <w:t xml:space="preserve"> </w:t>
      </w:r>
      <w:r w:rsidR="00654D9A">
        <w:rPr>
          <w:rFonts w:cs="Arial"/>
          <w:b/>
        </w:rPr>
        <w:tab/>
      </w:r>
      <w:r w:rsidR="008E7D91">
        <w:rPr>
          <w:rFonts w:cs="Arial"/>
          <w:b/>
        </w:rPr>
        <w:t xml:space="preserve"> </w:t>
      </w:r>
    </w:p>
    <w:p w:rsidR="0019495D" w:rsidRPr="00407532" w:rsidRDefault="009666EF" w:rsidP="00407532">
      <w:pPr>
        <w:spacing w:before="240"/>
        <w:jc w:val="both"/>
        <w:rPr>
          <w:rFonts w:cs="Arial"/>
          <w:b/>
          <w:vertAlign w:val="superscript"/>
        </w:rPr>
      </w:pPr>
      <w:r>
        <w:rPr>
          <w:rFonts w:cs="Arial"/>
          <w:b/>
        </w:rPr>
        <w:t xml:space="preserve">2. </w:t>
      </w:r>
      <w:r w:rsidR="007E7376">
        <w:rPr>
          <w:rFonts w:cs="Arial"/>
          <w:b/>
        </w:rPr>
        <w:t xml:space="preserve">     </w:t>
      </w:r>
      <w:r w:rsidR="007E7376">
        <w:rPr>
          <w:rFonts w:cs="Arial"/>
        </w:rPr>
        <w:t xml:space="preserve">V prevádzkarňach umiestnených v spoločných častiach a zariadeniach bytových domov sa prevádzková doba určuje od 06.00 h. – 21.00 h. </w:t>
      </w:r>
      <w:r>
        <w:rPr>
          <w:rFonts w:cs="Arial"/>
          <w:b/>
        </w:rPr>
        <w:t xml:space="preserve">    </w:t>
      </w:r>
    </w:p>
    <w:p w:rsidR="00CF7DB7" w:rsidRDefault="00CF7DB7" w:rsidP="00407532">
      <w:pPr>
        <w:spacing w:before="240"/>
        <w:jc w:val="both"/>
        <w:rPr>
          <w:rFonts w:cs="Arial"/>
        </w:rPr>
      </w:pPr>
      <w:r>
        <w:rPr>
          <w:rFonts w:cs="Arial"/>
          <w:b/>
        </w:rPr>
        <w:t xml:space="preserve">3.  </w:t>
      </w:r>
      <w:r w:rsidRPr="00CF7DB7">
        <w:rPr>
          <w:rFonts w:cs="Arial"/>
        </w:rPr>
        <w:t>V prevádzkarňach poskytujúcich reštauračné a stravovacie služby</w:t>
      </w:r>
      <w:r>
        <w:rPr>
          <w:rFonts w:cs="Arial"/>
        </w:rPr>
        <w:t xml:space="preserve"> ( napr. reštaurácie, pizzerie, jedálne, kaviarne a pod.) sa prevádzková doba určuje</w:t>
      </w:r>
    </w:p>
    <w:p w:rsidR="00CF7DB7" w:rsidRDefault="00CF7DB7" w:rsidP="007E7376">
      <w:pPr>
        <w:jc w:val="both"/>
        <w:rPr>
          <w:rFonts w:cs="Arial"/>
        </w:rPr>
      </w:pPr>
      <w:r>
        <w:rPr>
          <w:rFonts w:cs="Arial"/>
        </w:rPr>
        <w:t>a) v obytn</w:t>
      </w:r>
      <w:r w:rsidR="00623B99">
        <w:rPr>
          <w:rFonts w:cs="Arial"/>
        </w:rPr>
        <w:t>om</w:t>
      </w:r>
      <w:r>
        <w:rPr>
          <w:rFonts w:cs="Arial"/>
        </w:rPr>
        <w:t xml:space="preserve"> </w:t>
      </w:r>
      <w:r w:rsidR="00623B99">
        <w:rPr>
          <w:rFonts w:cs="Arial"/>
        </w:rPr>
        <w:t xml:space="preserve">území: </w:t>
      </w:r>
      <w:r>
        <w:rPr>
          <w:rFonts w:cs="Arial"/>
        </w:rPr>
        <w:t xml:space="preserve"> </w:t>
      </w:r>
      <w:r w:rsidR="00623B99">
        <w:rPr>
          <w:rFonts w:cs="Arial"/>
        </w:rPr>
        <w:tab/>
      </w:r>
      <w:r w:rsidR="00623B99">
        <w:rPr>
          <w:rFonts w:cs="Arial"/>
        </w:rPr>
        <w:tab/>
      </w:r>
      <w:r>
        <w:rPr>
          <w:rFonts w:cs="Arial"/>
        </w:rPr>
        <w:t xml:space="preserve">od 06.00 h. – 24.00 h.   </w:t>
      </w:r>
    </w:p>
    <w:p w:rsidR="00CF7DB7" w:rsidRDefault="00CF7DB7" w:rsidP="007E7376">
      <w:pPr>
        <w:jc w:val="both"/>
        <w:rPr>
          <w:rFonts w:cs="Arial"/>
          <w:b/>
        </w:rPr>
      </w:pPr>
      <w:r>
        <w:rPr>
          <w:rFonts w:cs="Arial"/>
        </w:rPr>
        <w:t xml:space="preserve">b) mimo </w:t>
      </w:r>
      <w:r w:rsidR="00623B99">
        <w:rPr>
          <w:rFonts w:cs="Arial"/>
        </w:rPr>
        <w:t>obytného územia:</w:t>
      </w:r>
      <w:r>
        <w:rPr>
          <w:rFonts w:cs="Arial"/>
        </w:rPr>
        <w:t xml:space="preserve">  </w:t>
      </w:r>
      <w:r w:rsidR="00623B99">
        <w:rPr>
          <w:rFonts w:cs="Arial"/>
        </w:rPr>
        <w:t xml:space="preserve"> </w:t>
      </w:r>
      <w:r>
        <w:rPr>
          <w:rFonts w:cs="Arial"/>
        </w:rPr>
        <w:t xml:space="preserve">pondelok – štvrtok, nedeľa od 06.00 h – 24.00 h </w:t>
      </w:r>
    </w:p>
    <w:p w:rsidR="00CF7DB7" w:rsidRPr="00407532" w:rsidRDefault="00CF7DB7" w:rsidP="007E7376">
      <w:pPr>
        <w:jc w:val="both"/>
        <w:rPr>
          <w:rFonts w:cs="Arial"/>
        </w:rPr>
      </w:pPr>
      <w:r w:rsidRPr="00CF7DB7">
        <w:rPr>
          <w:rFonts w:cs="Arial"/>
        </w:rPr>
        <w:t xml:space="preserve">    </w:t>
      </w:r>
      <w:r>
        <w:rPr>
          <w:rFonts w:cs="Arial"/>
        </w:rPr>
        <w:t xml:space="preserve">                               </w:t>
      </w:r>
      <w:r w:rsidR="00623B99">
        <w:rPr>
          <w:rFonts w:cs="Arial"/>
        </w:rPr>
        <w:t xml:space="preserve">      </w:t>
      </w:r>
      <w:r w:rsidRPr="00CF7DB7">
        <w:rPr>
          <w:rFonts w:cs="Arial"/>
        </w:rPr>
        <w:t xml:space="preserve">piatok, sobota od 06.00 h – 02.00 h </w:t>
      </w:r>
    </w:p>
    <w:p w:rsidR="00CF7DB7" w:rsidRDefault="00C41B90" w:rsidP="00407532">
      <w:pPr>
        <w:spacing w:before="240"/>
        <w:jc w:val="both"/>
        <w:rPr>
          <w:rFonts w:cs="Arial"/>
          <w:b/>
        </w:rPr>
      </w:pPr>
      <w:r>
        <w:rPr>
          <w:rFonts w:cs="Arial"/>
          <w:b/>
        </w:rPr>
        <w:t xml:space="preserve">4. </w:t>
      </w:r>
      <w:r w:rsidRPr="00C41B90">
        <w:rPr>
          <w:rFonts w:cs="Arial"/>
        </w:rPr>
        <w:t>V prevádzkárňach poskytujúcich pohostinské služby</w:t>
      </w:r>
      <w:r>
        <w:rPr>
          <w:rFonts w:cs="Arial"/>
        </w:rPr>
        <w:t xml:space="preserve"> ( bary ), herniach, ktoré sú po 22.00 h. priestorovo uzavreté a v prevádzkach spoločensko zábavného charakteru</w:t>
      </w:r>
      <w:r w:rsidR="00A535F5">
        <w:rPr>
          <w:rFonts w:cs="Arial"/>
        </w:rPr>
        <w:t xml:space="preserve"> ( diskotéky)</w:t>
      </w:r>
      <w:r w:rsidRPr="00C41B90">
        <w:rPr>
          <w:rFonts w:cs="Arial"/>
        </w:rPr>
        <w:t xml:space="preserve"> </w:t>
      </w:r>
      <w:r>
        <w:rPr>
          <w:rFonts w:cs="Arial"/>
        </w:rPr>
        <w:t xml:space="preserve">sa prevádzková doba určuje </w:t>
      </w:r>
    </w:p>
    <w:p w:rsidR="00C41B90" w:rsidRDefault="00C41B90" w:rsidP="00C41B90">
      <w:pPr>
        <w:jc w:val="both"/>
        <w:rPr>
          <w:rFonts w:cs="Arial"/>
        </w:rPr>
      </w:pPr>
      <w:r>
        <w:rPr>
          <w:rFonts w:cs="Arial"/>
        </w:rPr>
        <w:t xml:space="preserve">a) </w:t>
      </w:r>
      <w:r w:rsidR="00623B99">
        <w:rPr>
          <w:rFonts w:cs="Arial"/>
        </w:rPr>
        <w:t>v obytnom území:</w:t>
      </w:r>
      <w:r w:rsidR="00623B99">
        <w:rPr>
          <w:rFonts w:cs="Arial"/>
        </w:rPr>
        <w:tab/>
      </w:r>
      <w:r w:rsidR="00623B99">
        <w:rPr>
          <w:rFonts w:cs="Arial"/>
        </w:rPr>
        <w:tab/>
        <w:t xml:space="preserve"> </w:t>
      </w:r>
      <w:r>
        <w:rPr>
          <w:rFonts w:cs="Arial"/>
        </w:rPr>
        <w:t>od 0</w:t>
      </w:r>
      <w:r w:rsidR="00394E62">
        <w:rPr>
          <w:rFonts w:cs="Arial"/>
        </w:rPr>
        <w:t>6</w:t>
      </w:r>
      <w:r>
        <w:rPr>
          <w:rFonts w:cs="Arial"/>
        </w:rPr>
        <w:t>.00 h. – 2</w:t>
      </w:r>
      <w:r w:rsidR="00394E62">
        <w:rPr>
          <w:rFonts w:cs="Arial"/>
        </w:rPr>
        <w:t>2</w:t>
      </w:r>
      <w:r>
        <w:rPr>
          <w:rFonts w:cs="Arial"/>
        </w:rPr>
        <w:t xml:space="preserve">.00 h.   </w:t>
      </w:r>
    </w:p>
    <w:p w:rsidR="00C41B90" w:rsidRDefault="00C41B90" w:rsidP="00C41B90">
      <w:pPr>
        <w:jc w:val="both"/>
        <w:rPr>
          <w:rFonts w:cs="Arial"/>
          <w:b/>
        </w:rPr>
      </w:pPr>
      <w:r>
        <w:rPr>
          <w:rFonts w:cs="Arial"/>
        </w:rPr>
        <w:t xml:space="preserve">b) </w:t>
      </w:r>
      <w:r w:rsidR="00623B99">
        <w:rPr>
          <w:rFonts w:cs="Arial"/>
        </w:rPr>
        <w:t>mimo obytného územia:</w:t>
      </w:r>
      <w:r w:rsidR="00623B99">
        <w:rPr>
          <w:rFonts w:cs="Arial"/>
        </w:rPr>
        <w:tab/>
        <w:t xml:space="preserve"> </w:t>
      </w:r>
      <w:r>
        <w:rPr>
          <w:rFonts w:cs="Arial"/>
        </w:rPr>
        <w:t xml:space="preserve">pondelok – štvrtok, nedeľa od 08.00 h – 24.00 h </w:t>
      </w:r>
    </w:p>
    <w:p w:rsidR="00C41B90" w:rsidRPr="00407532" w:rsidRDefault="00C41B90" w:rsidP="007E7376">
      <w:pPr>
        <w:jc w:val="both"/>
        <w:rPr>
          <w:rFonts w:cs="Arial"/>
        </w:rPr>
      </w:pPr>
      <w:r w:rsidRPr="00CF7DB7">
        <w:rPr>
          <w:rFonts w:cs="Arial"/>
        </w:rPr>
        <w:t xml:space="preserve">    </w:t>
      </w:r>
      <w:r>
        <w:rPr>
          <w:rFonts w:cs="Arial"/>
        </w:rPr>
        <w:t xml:space="preserve">                              </w:t>
      </w:r>
      <w:r w:rsidR="00623B99">
        <w:rPr>
          <w:rFonts w:cs="Arial"/>
        </w:rPr>
        <w:tab/>
      </w:r>
      <w:r w:rsidR="00623B99">
        <w:rPr>
          <w:rFonts w:cs="Arial"/>
        </w:rPr>
        <w:tab/>
      </w:r>
      <w:r>
        <w:rPr>
          <w:rFonts w:cs="Arial"/>
        </w:rPr>
        <w:t xml:space="preserve"> </w:t>
      </w:r>
      <w:r w:rsidRPr="00CF7DB7">
        <w:rPr>
          <w:rFonts w:cs="Arial"/>
        </w:rPr>
        <w:t>piatok, sobota od 0</w:t>
      </w:r>
      <w:r>
        <w:rPr>
          <w:rFonts w:cs="Arial"/>
        </w:rPr>
        <w:t>8</w:t>
      </w:r>
      <w:r w:rsidRPr="00CF7DB7">
        <w:rPr>
          <w:rFonts w:cs="Arial"/>
        </w:rPr>
        <w:t xml:space="preserve">.00 h – 02.00 h </w:t>
      </w:r>
    </w:p>
    <w:p w:rsidR="000A3C52" w:rsidRDefault="00A535F5" w:rsidP="00407532">
      <w:pPr>
        <w:spacing w:before="240"/>
        <w:jc w:val="both"/>
        <w:rPr>
          <w:rFonts w:cs="Arial"/>
          <w:b/>
        </w:rPr>
      </w:pPr>
      <w:r>
        <w:rPr>
          <w:rFonts w:cs="Arial"/>
          <w:b/>
        </w:rPr>
        <w:t>5</w:t>
      </w:r>
      <w:r w:rsidR="000A3C52">
        <w:rPr>
          <w:rFonts w:cs="Arial"/>
          <w:b/>
        </w:rPr>
        <w:t xml:space="preserve">. </w:t>
      </w:r>
      <w:r w:rsidR="000A3C52" w:rsidRPr="00C41B90">
        <w:rPr>
          <w:rFonts w:cs="Arial"/>
        </w:rPr>
        <w:t xml:space="preserve">V prevádzkárňach </w:t>
      </w:r>
      <w:r w:rsidR="000A3C52">
        <w:rPr>
          <w:rFonts w:cs="Arial"/>
        </w:rPr>
        <w:t>so sortimentom zameraným na predaj tabakových výrobkov, alkoholických nápojov a piva, bufety a pohostinské zariadenia bez obsluhy alebo bez podávania teplých jedál s prevážnym podávaním alkoholických nápojov a s možnosťou prevádzkovania výherných hracích prístrojov</w:t>
      </w:r>
      <w:r w:rsidR="000A3C52" w:rsidRPr="00C41B90">
        <w:rPr>
          <w:rFonts w:cs="Arial"/>
        </w:rPr>
        <w:t xml:space="preserve"> </w:t>
      </w:r>
      <w:r w:rsidR="000A3C52">
        <w:rPr>
          <w:rFonts w:cs="Arial"/>
        </w:rPr>
        <w:t xml:space="preserve">sa prevádzková doba určuje </w:t>
      </w:r>
    </w:p>
    <w:p w:rsidR="000A3C52" w:rsidRDefault="000A3C52" w:rsidP="000A3C52">
      <w:pPr>
        <w:jc w:val="both"/>
        <w:rPr>
          <w:rFonts w:cs="Arial"/>
        </w:rPr>
      </w:pPr>
      <w:r>
        <w:rPr>
          <w:rFonts w:cs="Arial"/>
        </w:rPr>
        <w:t xml:space="preserve">a) </w:t>
      </w:r>
      <w:r w:rsidR="00623B99">
        <w:rPr>
          <w:rFonts w:cs="Arial"/>
        </w:rPr>
        <w:t>v obytnom území:</w:t>
      </w:r>
      <w:r w:rsidR="00623B99">
        <w:rPr>
          <w:rFonts w:cs="Arial"/>
        </w:rPr>
        <w:tab/>
      </w:r>
      <w:r w:rsidR="00623B99">
        <w:rPr>
          <w:rFonts w:cs="Arial"/>
        </w:rPr>
        <w:tab/>
        <w:t xml:space="preserve"> </w:t>
      </w:r>
      <w:r>
        <w:rPr>
          <w:rFonts w:cs="Arial"/>
        </w:rPr>
        <w:t>od 0</w:t>
      </w:r>
      <w:r w:rsidR="00394E62">
        <w:rPr>
          <w:rFonts w:cs="Arial"/>
        </w:rPr>
        <w:t>7</w:t>
      </w:r>
      <w:r>
        <w:rPr>
          <w:rFonts w:cs="Arial"/>
        </w:rPr>
        <w:t>.00 h. – 2</w:t>
      </w:r>
      <w:r w:rsidR="00A535F5">
        <w:rPr>
          <w:rFonts w:cs="Arial"/>
        </w:rPr>
        <w:t>2</w:t>
      </w:r>
      <w:r>
        <w:rPr>
          <w:rFonts w:cs="Arial"/>
        </w:rPr>
        <w:t xml:space="preserve">.00 h.   </w:t>
      </w:r>
    </w:p>
    <w:p w:rsidR="000A3C52" w:rsidRDefault="000A3C52" w:rsidP="000A3C52">
      <w:pPr>
        <w:jc w:val="both"/>
        <w:rPr>
          <w:rFonts w:cs="Arial"/>
          <w:b/>
        </w:rPr>
      </w:pPr>
      <w:r>
        <w:rPr>
          <w:rFonts w:cs="Arial"/>
        </w:rPr>
        <w:t xml:space="preserve">b) </w:t>
      </w:r>
      <w:r w:rsidR="00623B99">
        <w:rPr>
          <w:rFonts w:cs="Arial"/>
        </w:rPr>
        <w:t>mimo obytného územia:</w:t>
      </w:r>
      <w:r w:rsidR="00623B99">
        <w:rPr>
          <w:rFonts w:cs="Arial"/>
        </w:rPr>
        <w:tab/>
        <w:t xml:space="preserve"> </w:t>
      </w:r>
      <w:r>
        <w:rPr>
          <w:rFonts w:cs="Arial"/>
        </w:rPr>
        <w:t>pondelok – štvrtok, nedeľa od 0</w:t>
      </w:r>
      <w:r w:rsidR="00394E62">
        <w:rPr>
          <w:rFonts w:cs="Arial"/>
        </w:rPr>
        <w:t>7</w:t>
      </w:r>
      <w:r>
        <w:rPr>
          <w:rFonts w:cs="Arial"/>
        </w:rPr>
        <w:t>.00 h – 2</w:t>
      </w:r>
      <w:r w:rsidR="00A535F5">
        <w:rPr>
          <w:rFonts w:cs="Arial"/>
        </w:rPr>
        <w:t>2</w:t>
      </w:r>
      <w:r>
        <w:rPr>
          <w:rFonts w:cs="Arial"/>
        </w:rPr>
        <w:t xml:space="preserve">.00 h </w:t>
      </w:r>
    </w:p>
    <w:p w:rsidR="000A3C52" w:rsidRPr="00407532" w:rsidRDefault="000A3C52" w:rsidP="007E7376">
      <w:pPr>
        <w:jc w:val="both"/>
        <w:rPr>
          <w:rFonts w:cs="Arial"/>
        </w:rPr>
      </w:pPr>
      <w:r w:rsidRPr="00CF7DB7">
        <w:rPr>
          <w:rFonts w:cs="Arial"/>
        </w:rPr>
        <w:t xml:space="preserve">    </w:t>
      </w:r>
      <w:r>
        <w:rPr>
          <w:rFonts w:cs="Arial"/>
        </w:rPr>
        <w:t xml:space="preserve">                               </w:t>
      </w:r>
      <w:r w:rsidR="00623B99">
        <w:rPr>
          <w:rFonts w:cs="Arial"/>
        </w:rPr>
        <w:tab/>
      </w:r>
      <w:r w:rsidR="00623B99">
        <w:rPr>
          <w:rFonts w:cs="Arial"/>
        </w:rPr>
        <w:tab/>
        <w:t xml:space="preserve"> </w:t>
      </w:r>
      <w:r w:rsidRPr="00CF7DB7">
        <w:rPr>
          <w:rFonts w:cs="Arial"/>
        </w:rPr>
        <w:t>piatok, sobota od 0</w:t>
      </w:r>
      <w:r w:rsidR="00394E62">
        <w:rPr>
          <w:rFonts w:cs="Arial"/>
        </w:rPr>
        <w:t>7</w:t>
      </w:r>
      <w:r w:rsidRPr="00CF7DB7">
        <w:rPr>
          <w:rFonts w:cs="Arial"/>
        </w:rPr>
        <w:t xml:space="preserve">.00 h – </w:t>
      </w:r>
      <w:r w:rsidR="00A535F5">
        <w:rPr>
          <w:rFonts w:cs="Arial"/>
        </w:rPr>
        <w:t>24</w:t>
      </w:r>
      <w:r w:rsidRPr="00CF7DB7">
        <w:rPr>
          <w:rFonts w:cs="Arial"/>
        </w:rPr>
        <w:t xml:space="preserve">.00 h </w:t>
      </w:r>
    </w:p>
    <w:p w:rsidR="008E7D91" w:rsidRPr="00224D78" w:rsidRDefault="00A535F5" w:rsidP="00407532">
      <w:pPr>
        <w:spacing w:before="240"/>
        <w:jc w:val="both"/>
        <w:rPr>
          <w:rFonts w:cs="Arial"/>
        </w:rPr>
      </w:pPr>
      <w:r>
        <w:rPr>
          <w:rFonts w:cs="Arial"/>
          <w:b/>
        </w:rPr>
        <w:t>6</w:t>
      </w:r>
      <w:r w:rsidR="007E7376">
        <w:rPr>
          <w:rFonts w:cs="Arial"/>
        </w:rPr>
        <w:t xml:space="preserve">. </w:t>
      </w:r>
      <w:r w:rsidR="008E7D91" w:rsidRPr="00224D78">
        <w:rPr>
          <w:rFonts w:cs="Arial"/>
        </w:rPr>
        <w:t xml:space="preserve">V prevádzkarňach s predajom </w:t>
      </w:r>
      <w:r w:rsidR="0019495D">
        <w:rPr>
          <w:rFonts w:cs="Arial"/>
        </w:rPr>
        <w:t>periodickej</w:t>
      </w:r>
      <w:r w:rsidR="00697640">
        <w:rPr>
          <w:rFonts w:cs="Arial"/>
        </w:rPr>
        <w:t>,</w:t>
      </w:r>
      <w:r w:rsidR="0019495D">
        <w:rPr>
          <w:rFonts w:cs="Arial"/>
        </w:rPr>
        <w:t> neperiodickej tlače</w:t>
      </w:r>
      <w:r w:rsidR="00697640">
        <w:rPr>
          <w:rFonts w:cs="Arial"/>
        </w:rPr>
        <w:t xml:space="preserve"> a</w:t>
      </w:r>
      <w:r w:rsidR="007E7376">
        <w:rPr>
          <w:rFonts w:cs="Arial"/>
        </w:rPr>
        <w:t> </w:t>
      </w:r>
      <w:r w:rsidR="00697640">
        <w:rPr>
          <w:rFonts w:cs="Arial"/>
        </w:rPr>
        <w:t>tlačovín</w:t>
      </w:r>
      <w:r w:rsidR="007E7376">
        <w:rPr>
          <w:rFonts w:cs="Arial"/>
        </w:rPr>
        <w:t xml:space="preserve"> ( novinové stánky)</w:t>
      </w:r>
      <w:r w:rsidR="00697640">
        <w:rPr>
          <w:rFonts w:cs="Arial"/>
        </w:rPr>
        <w:t xml:space="preserve"> </w:t>
      </w:r>
      <w:r w:rsidR="007E7376">
        <w:rPr>
          <w:rFonts w:cs="Arial"/>
        </w:rPr>
        <w:t>sa</w:t>
      </w:r>
      <w:r w:rsidR="008E7D91" w:rsidRPr="00224D78">
        <w:rPr>
          <w:rFonts w:cs="Arial"/>
        </w:rPr>
        <w:t xml:space="preserve"> </w:t>
      </w:r>
      <w:r w:rsidR="007E7376">
        <w:rPr>
          <w:rFonts w:cs="Arial"/>
        </w:rPr>
        <w:t xml:space="preserve">prevádzková doba určuje </w:t>
      </w:r>
      <w:r w:rsidR="0099372F">
        <w:rPr>
          <w:rFonts w:cs="Arial"/>
        </w:rPr>
        <w:t>o</w:t>
      </w:r>
      <w:r w:rsidR="008E7D91" w:rsidRPr="00224D78">
        <w:rPr>
          <w:rFonts w:cs="Arial"/>
        </w:rPr>
        <w:t>d 05</w:t>
      </w:r>
      <w:r w:rsidR="008C5BDC">
        <w:rPr>
          <w:rFonts w:cs="Arial"/>
        </w:rPr>
        <w:t>.</w:t>
      </w:r>
      <w:r w:rsidR="008E7D91" w:rsidRPr="00224D78">
        <w:rPr>
          <w:rFonts w:cs="Arial"/>
        </w:rPr>
        <w:t>00 do 22</w:t>
      </w:r>
      <w:r w:rsidR="008C5BDC">
        <w:rPr>
          <w:rFonts w:cs="Arial"/>
        </w:rPr>
        <w:t>.</w:t>
      </w:r>
      <w:r w:rsidR="008E7D91" w:rsidRPr="00224D78">
        <w:rPr>
          <w:rFonts w:cs="Arial"/>
        </w:rPr>
        <w:t>00 h.</w:t>
      </w:r>
    </w:p>
    <w:p w:rsidR="000A3C52" w:rsidRPr="000A3C52" w:rsidRDefault="00A535F5" w:rsidP="00407532">
      <w:pPr>
        <w:spacing w:before="240"/>
        <w:jc w:val="both"/>
        <w:rPr>
          <w:rFonts w:cs="Arial"/>
        </w:rPr>
      </w:pPr>
      <w:r>
        <w:rPr>
          <w:rFonts w:cs="Arial"/>
          <w:b/>
        </w:rPr>
        <w:t>7</w:t>
      </w:r>
      <w:r w:rsidR="00C41B90">
        <w:rPr>
          <w:rFonts w:cs="Arial"/>
          <w:b/>
        </w:rPr>
        <w:t xml:space="preserve">. </w:t>
      </w:r>
      <w:r w:rsidR="00C41B90" w:rsidRPr="00C41B90">
        <w:rPr>
          <w:rFonts w:cs="Arial"/>
        </w:rPr>
        <w:t>Na</w:t>
      </w:r>
      <w:r w:rsidR="00C41B90">
        <w:rPr>
          <w:rFonts w:cs="Arial"/>
          <w:b/>
        </w:rPr>
        <w:t xml:space="preserve"> </w:t>
      </w:r>
      <w:r w:rsidR="00C41B90" w:rsidRPr="00C41B90">
        <w:rPr>
          <w:rFonts w:cs="Arial"/>
        </w:rPr>
        <w:t>čerpacích staniciach</w:t>
      </w:r>
      <w:r w:rsidR="00C41B90">
        <w:rPr>
          <w:rFonts w:cs="Arial"/>
        </w:rPr>
        <w:t xml:space="preserve"> </w:t>
      </w:r>
      <w:r w:rsidR="00B94684">
        <w:rPr>
          <w:rFonts w:cs="Arial"/>
        </w:rPr>
        <w:t>pohonných hmôt</w:t>
      </w:r>
      <w:r w:rsidR="00C41B90">
        <w:rPr>
          <w:rFonts w:cs="Arial"/>
        </w:rPr>
        <w:t>, autoumyvárňach a</w:t>
      </w:r>
      <w:r w:rsidR="000A3C52">
        <w:rPr>
          <w:rFonts w:cs="Arial"/>
        </w:rPr>
        <w:t xml:space="preserve"> samoobslužných autoumyvárňach sa prevádzková doba určuje </w:t>
      </w:r>
    </w:p>
    <w:p w:rsidR="000A3C52" w:rsidRDefault="000A3C52" w:rsidP="000A3C52">
      <w:pPr>
        <w:jc w:val="both"/>
        <w:rPr>
          <w:rFonts w:cs="Arial"/>
        </w:rPr>
      </w:pPr>
      <w:r>
        <w:rPr>
          <w:rFonts w:cs="Arial"/>
        </w:rPr>
        <w:t xml:space="preserve">a) </w:t>
      </w:r>
      <w:r w:rsidR="00623B99">
        <w:rPr>
          <w:rFonts w:cs="Arial"/>
        </w:rPr>
        <w:t>v obytnom území:</w:t>
      </w:r>
      <w:r w:rsidR="00623B99">
        <w:rPr>
          <w:rFonts w:cs="Arial"/>
        </w:rPr>
        <w:tab/>
      </w:r>
      <w:r w:rsidR="00623B99">
        <w:rPr>
          <w:rFonts w:cs="Arial"/>
        </w:rPr>
        <w:tab/>
        <w:t xml:space="preserve"> </w:t>
      </w:r>
      <w:r>
        <w:rPr>
          <w:rFonts w:cs="Arial"/>
        </w:rPr>
        <w:t xml:space="preserve">od 06.00 h. – 22.00 h.   </w:t>
      </w:r>
    </w:p>
    <w:p w:rsidR="000A3C52" w:rsidRDefault="000A3C52" w:rsidP="000A3C52">
      <w:pPr>
        <w:jc w:val="both"/>
        <w:rPr>
          <w:rFonts w:cs="Arial"/>
          <w:b/>
        </w:rPr>
      </w:pPr>
      <w:r>
        <w:rPr>
          <w:rFonts w:cs="Arial"/>
        </w:rPr>
        <w:t xml:space="preserve">b) </w:t>
      </w:r>
      <w:r w:rsidR="00623B99">
        <w:rPr>
          <w:rFonts w:cs="Arial"/>
        </w:rPr>
        <w:t>mimo obytného územia:</w:t>
      </w:r>
      <w:r w:rsidR="00623B99">
        <w:rPr>
          <w:rFonts w:cs="Arial"/>
        </w:rPr>
        <w:tab/>
      </w:r>
      <w:r>
        <w:rPr>
          <w:rFonts w:cs="Arial"/>
        </w:rPr>
        <w:t xml:space="preserve"> </w:t>
      </w:r>
      <w:r w:rsidR="00BD4B10">
        <w:rPr>
          <w:rFonts w:cs="Arial"/>
        </w:rPr>
        <w:t>bez časového obmedzenia</w:t>
      </w:r>
      <w:r w:rsidR="002E13E3">
        <w:rPr>
          <w:rFonts w:cs="Arial"/>
        </w:rPr>
        <w:t>.</w:t>
      </w:r>
      <w:r>
        <w:rPr>
          <w:rFonts w:cs="Arial"/>
        </w:rPr>
        <w:t xml:space="preserve">  </w:t>
      </w:r>
      <w:r w:rsidRPr="00CF7DB7">
        <w:rPr>
          <w:rFonts w:cs="Arial"/>
        </w:rPr>
        <w:t xml:space="preserve">   </w:t>
      </w:r>
      <w:r>
        <w:rPr>
          <w:rFonts w:cs="Arial"/>
        </w:rPr>
        <w:t xml:space="preserve">                       </w:t>
      </w:r>
    </w:p>
    <w:p w:rsidR="008E7D91" w:rsidRPr="00224D78" w:rsidRDefault="00A535F5" w:rsidP="00407532">
      <w:pPr>
        <w:spacing w:before="240"/>
        <w:jc w:val="both"/>
      </w:pPr>
      <w:r>
        <w:rPr>
          <w:b/>
        </w:rPr>
        <w:t>8</w:t>
      </w:r>
      <w:r w:rsidR="000A3C52">
        <w:rPr>
          <w:b/>
        </w:rPr>
        <w:t>.</w:t>
      </w:r>
      <w:r w:rsidR="008E7D91">
        <w:t xml:space="preserve"> </w:t>
      </w:r>
      <w:r w:rsidR="008E7D91" w:rsidRPr="00224D78">
        <w:t xml:space="preserve"> </w:t>
      </w:r>
      <w:r w:rsidR="00407532">
        <w:t xml:space="preserve">   </w:t>
      </w:r>
      <w:r w:rsidR="008E7D91" w:rsidRPr="00224D78">
        <w:t xml:space="preserve">Prevádzková doba letného exteriérového sedenia </w:t>
      </w:r>
      <w:r w:rsidR="000A3C52">
        <w:t>sa stanovuje</w:t>
      </w:r>
      <w:r w:rsidR="008E7D91" w:rsidRPr="00224D78">
        <w:t xml:space="preserve"> od 8</w:t>
      </w:r>
      <w:r w:rsidR="008C5BDC">
        <w:t>.</w:t>
      </w:r>
      <w:r w:rsidR="008E7D91" w:rsidRPr="00224D78">
        <w:t>00</w:t>
      </w:r>
      <w:r w:rsidR="000A3C52">
        <w:t xml:space="preserve"> h.</w:t>
      </w:r>
      <w:r w:rsidR="008E7D91" w:rsidRPr="00224D78">
        <w:t xml:space="preserve"> </w:t>
      </w:r>
      <w:r w:rsidR="000A3C52">
        <w:t>-</w:t>
      </w:r>
      <w:r w:rsidR="008E7D91" w:rsidRPr="00224D78">
        <w:t xml:space="preserve"> 21</w:t>
      </w:r>
      <w:r w:rsidR="008C5BDC">
        <w:t>.</w:t>
      </w:r>
      <w:r w:rsidR="008E7D91" w:rsidRPr="00224D78">
        <w:t>30 h.</w:t>
      </w:r>
    </w:p>
    <w:p w:rsidR="000A3C52" w:rsidRDefault="00A535F5" w:rsidP="00407532">
      <w:pPr>
        <w:spacing w:before="240"/>
        <w:jc w:val="both"/>
        <w:rPr>
          <w:rFonts w:cs="Arial"/>
        </w:rPr>
      </w:pPr>
      <w:r>
        <w:rPr>
          <w:rFonts w:cs="Arial"/>
          <w:b/>
        </w:rPr>
        <w:t>9</w:t>
      </w:r>
      <w:r w:rsidR="000A3C52" w:rsidRPr="000A3C52">
        <w:rPr>
          <w:rFonts w:cs="Arial"/>
          <w:b/>
        </w:rPr>
        <w:t>.</w:t>
      </w:r>
      <w:r w:rsidR="000A3C52">
        <w:rPr>
          <w:rFonts w:cs="Arial"/>
        </w:rPr>
        <w:t xml:space="preserve"> </w:t>
      </w:r>
      <w:r w:rsidR="00407532">
        <w:rPr>
          <w:rFonts w:cs="Arial"/>
        </w:rPr>
        <w:t xml:space="preserve">    </w:t>
      </w:r>
      <w:r w:rsidR="000A3C52">
        <w:rPr>
          <w:rFonts w:cs="Arial"/>
        </w:rPr>
        <w:t>Prevádzky bez časového obmedzenia :</w:t>
      </w:r>
    </w:p>
    <w:p w:rsidR="000A3C52" w:rsidRDefault="000A3C52" w:rsidP="00407532">
      <w:pPr>
        <w:ind w:firstLine="709"/>
        <w:jc w:val="both"/>
        <w:rPr>
          <w:rFonts w:cs="Arial"/>
        </w:rPr>
      </w:pPr>
      <w:r>
        <w:rPr>
          <w:rFonts w:cs="Arial"/>
        </w:rPr>
        <w:t>- ubytovacie zariadenia</w:t>
      </w:r>
    </w:p>
    <w:p w:rsidR="0099372F" w:rsidRDefault="000A3C52" w:rsidP="00407532">
      <w:pPr>
        <w:ind w:firstLine="709"/>
        <w:jc w:val="both"/>
        <w:rPr>
          <w:rFonts w:cs="Arial"/>
        </w:rPr>
      </w:pPr>
      <w:r>
        <w:rPr>
          <w:rFonts w:cs="Arial"/>
        </w:rPr>
        <w:t>- lekárne</w:t>
      </w:r>
      <w:r w:rsidR="002E13E3">
        <w:rPr>
          <w:rFonts w:cs="Arial"/>
        </w:rPr>
        <w:t>.</w:t>
      </w:r>
    </w:p>
    <w:p w:rsidR="00407532" w:rsidRPr="00407532" w:rsidRDefault="00407532" w:rsidP="00407532">
      <w:pPr>
        <w:ind w:firstLine="709"/>
        <w:jc w:val="both"/>
        <w:rPr>
          <w:rFonts w:cs="Arial"/>
        </w:rPr>
      </w:pPr>
    </w:p>
    <w:p w:rsidR="008C2153" w:rsidRDefault="008C2153" w:rsidP="007119D2">
      <w:pPr>
        <w:rPr>
          <w:rFonts w:eastAsia="Times New Roman"/>
          <w:szCs w:val="20"/>
        </w:rPr>
      </w:pPr>
    </w:p>
    <w:p w:rsidR="00080DEE" w:rsidRDefault="00A535F5" w:rsidP="00172D67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§ 4</w:t>
      </w:r>
    </w:p>
    <w:p w:rsidR="00080DEE" w:rsidRDefault="00080DEE" w:rsidP="00172D67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Spoločné ustanovenia</w:t>
      </w:r>
    </w:p>
    <w:p w:rsidR="00080DEE" w:rsidRDefault="00080DEE" w:rsidP="007119D2">
      <w:pPr>
        <w:rPr>
          <w:rFonts w:eastAsia="Times New Roman"/>
          <w:b/>
          <w:szCs w:val="20"/>
        </w:rPr>
      </w:pPr>
    </w:p>
    <w:p w:rsidR="00C42188" w:rsidRPr="008C2153" w:rsidRDefault="00080DEE" w:rsidP="001217E2">
      <w:pPr>
        <w:jc w:val="both"/>
        <w:rPr>
          <w:rFonts w:eastAsia="Times New Roman"/>
          <w:szCs w:val="20"/>
        </w:rPr>
      </w:pPr>
      <w:r>
        <w:rPr>
          <w:rFonts w:eastAsia="Times New Roman"/>
          <w:b/>
          <w:szCs w:val="20"/>
        </w:rPr>
        <w:t>1.</w:t>
      </w:r>
      <w:r>
        <w:rPr>
          <w:rFonts w:eastAsia="Times New Roman"/>
          <w:szCs w:val="20"/>
        </w:rPr>
        <w:t xml:space="preserve">  </w:t>
      </w:r>
      <w:r w:rsidRPr="008C2153">
        <w:rPr>
          <w:rFonts w:eastAsia="Times New Roman"/>
          <w:szCs w:val="20"/>
        </w:rPr>
        <w:t xml:space="preserve">Právnická </w:t>
      </w:r>
      <w:r w:rsidR="002E13E3">
        <w:rPr>
          <w:rFonts w:eastAsia="Times New Roman"/>
          <w:szCs w:val="20"/>
        </w:rPr>
        <w:t xml:space="preserve">osoba </w:t>
      </w:r>
      <w:r w:rsidRPr="008C2153">
        <w:rPr>
          <w:rFonts w:eastAsia="Times New Roman"/>
          <w:szCs w:val="20"/>
        </w:rPr>
        <w:t>alebo fyzická osoba</w:t>
      </w:r>
      <w:r w:rsidR="00866ADE" w:rsidRPr="008C2153">
        <w:rPr>
          <w:rFonts w:eastAsia="Times New Roman"/>
          <w:szCs w:val="20"/>
        </w:rPr>
        <w:t xml:space="preserve"> - podnikateľ</w:t>
      </w:r>
      <w:r w:rsidRPr="008C2153">
        <w:rPr>
          <w:rFonts w:eastAsia="Times New Roman"/>
          <w:szCs w:val="20"/>
        </w:rPr>
        <w:t xml:space="preserve">  pred začiatkom prevádzkovania predajne alebo zariadenia na poskytovanie služieb si určí predajný alebo prevádzkový čas v súlade s</w:t>
      </w:r>
      <w:r w:rsidR="009D1491" w:rsidRPr="008C2153">
        <w:rPr>
          <w:rFonts w:eastAsia="Times New Roman"/>
          <w:szCs w:val="20"/>
        </w:rPr>
        <w:t> </w:t>
      </w:r>
      <w:r w:rsidRPr="008C2153">
        <w:rPr>
          <w:rFonts w:eastAsia="Times New Roman"/>
          <w:szCs w:val="20"/>
        </w:rPr>
        <w:t>týmto</w:t>
      </w:r>
      <w:r w:rsidR="009D1491" w:rsidRPr="008C2153">
        <w:rPr>
          <w:rFonts w:eastAsia="Times New Roman"/>
          <w:szCs w:val="20"/>
        </w:rPr>
        <w:t xml:space="preserve"> </w:t>
      </w:r>
      <w:r w:rsidR="00C42188" w:rsidRPr="008C2153">
        <w:rPr>
          <w:rFonts w:eastAsia="Times New Roman"/>
          <w:szCs w:val="20"/>
        </w:rPr>
        <w:t>nariadením</w:t>
      </w:r>
      <w:r w:rsidR="0085208F">
        <w:rPr>
          <w:rFonts w:eastAsia="Times New Roman"/>
          <w:szCs w:val="20"/>
        </w:rPr>
        <w:t>.</w:t>
      </w:r>
    </w:p>
    <w:p w:rsidR="009D1491" w:rsidRDefault="009D1491" w:rsidP="001217E2">
      <w:pPr>
        <w:jc w:val="both"/>
        <w:rPr>
          <w:rFonts w:eastAsia="Times New Roman"/>
          <w:b/>
          <w:szCs w:val="20"/>
        </w:rPr>
      </w:pPr>
    </w:p>
    <w:p w:rsidR="004611B9" w:rsidRPr="008C2153" w:rsidRDefault="004611B9" w:rsidP="001217E2">
      <w:pPr>
        <w:jc w:val="both"/>
        <w:rPr>
          <w:rFonts w:eastAsia="Times New Roman"/>
          <w:color w:val="000000"/>
          <w:szCs w:val="20"/>
        </w:rPr>
      </w:pPr>
    </w:p>
    <w:p w:rsidR="00080DEE" w:rsidRPr="008C2153" w:rsidRDefault="00A535F5" w:rsidP="004611B9">
      <w:pPr>
        <w:jc w:val="center"/>
        <w:rPr>
          <w:rFonts w:eastAsia="Times New Roman"/>
          <w:b/>
          <w:color w:val="000000"/>
          <w:szCs w:val="20"/>
        </w:rPr>
      </w:pPr>
      <w:r>
        <w:rPr>
          <w:rFonts w:eastAsia="Times New Roman"/>
          <w:b/>
          <w:color w:val="000000"/>
          <w:szCs w:val="20"/>
        </w:rPr>
        <w:t>§ 5</w:t>
      </w:r>
    </w:p>
    <w:p w:rsidR="004611B9" w:rsidRPr="008C2153" w:rsidRDefault="004611B9" w:rsidP="004611B9">
      <w:pPr>
        <w:jc w:val="center"/>
        <w:rPr>
          <w:rFonts w:eastAsia="Times New Roman"/>
          <w:b/>
          <w:color w:val="000000"/>
        </w:rPr>
      </w:pPr>
      <w:r w:rsidRPr="008C2153">
        <w:rPr>
          <w:rFonts w:eastAsia="Times New Roman"/>
          <w:b/>
          <w:color w:val="000000"/>
        </w:rPr>
        <w:t>Prechodné ustanovenia</w:t>
      </w:r>
    </w:p>
    <w:p w:rsidR="004611B9" w:rsidRPr="008C2153" w:rsidRDefault="004611B9" w:rsidP="004611B9">
      <w:pPr>
        <w:jc w:val="center"/>
        <w:rPr>
          <w:rFonts w:eastAsia="Times New Roman"/>
          <w:b/>
          <w:color w:val="000000"/>
        </w:rPr>
      </w:pPr>
    </w:p>
    <w:p w:rsidR="004611B9" w:rsidRPr="008C2153" w:rsidRDefault="000F22F9" w:rsidP="000F22F9">
      <w:pPr>
        <w:jc w:val="both"/>
      </w:pPr>
      <w:r w:rsidRPr="000F22F9">
        <w:rPr>
          <w:b/>
        </w:rPr>
        <w:t>1</w:t>
      </w:r>
      <w:r>
        <w:t xml:space="preserve">. </w:t>
      </w:r>
      <w:r w:rsidR="004611B9" w:rsidRPr="008C2153">
        <w:t>Podnikatelia, ktorých  prevádzková doba</w:t>
      </w:r>
      <w:r w:rsidR="002E13E3">
        <w:t xml:space="preserve"> </w:t>
      </w:r>
      <w:r w:rsidR="004611B9" w:rsidRPr="008C2153">
        <w:t xml:space="preserve"> prevádzkarne </w:t>
      </w:r>
      <w:r w:rsidR="002E13E3">
        <w:t xml:space="preserve"> </w:t>
      </w:r>
      <w:r w:rsidR="004611B9" w:rsidRPr="008C2153">
        <w:t>je</w:t>
      </w:r>
      <w:r w:rsidR="002E13E3">
        <w:t xml:space="preserve"> </w:t>
      </w:r>
      <w:r w:rsidR="004611B9" w:rsidRPr="008C2153">
        <w:t xml:space="preserve"> v</w:t>
      </w:r>
      <w:r w:rsidR="002E13E3">
        <w:t> </w:t>
      </w:r>
      <w:r w:rsidR="004611B9" w:rsidRPr="008C2153">
        <w:t>rozpore</w:t>
      </w:r>
      <w:r w:rsidR="002E13E3">
        <w:t xml:space="preserve"> </w:t>
      </w:r>
      <w:r w:rsidR="004611B9" w:rsidRPr="008C2153">
        <w:t xml:space="preserve"> s</w:t>
      </w:r>
      <w:r w:rsidR="002E13E3">
        <w:t xml:space="preserve"> </w:t>
      </w:r>
      <w:r w:rsidR="004611B9" w:rsidRPr="008C2153">
        <w:t xml:space="preserve"> týmto </w:t>
      </w:r>
      <w:r w:rsidR="002E13E3">
        <w:t xml:space="preserve"> </w:t>
      </w:r>
      <w:r w:rsidR="004611B9" w:rsidRPr="008C2153">
        <w:t>nariaden</w:t>
      </w:r>
      <w:r w:rsidR="002E13E3">
        <w:t>í</w:t>
      </w:r>
      <w:r w:rsidR="004611B9" w:rsidRPr="008C2153">
        <w:t>m, sú</w:t>
      </w:r>
    </w:p>
    <w:p w:rsidR="004611B9" w:rsidRPr="008C2153" w:rsidRDefault="004611B9" w:rsidP="000F22F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 w:rsidRPr="008C2153">
        <w:rPr>
          <w:rFonts w:eastAsia="Times New Roman"/>
          <w:color w:val="000000"/>
        </w:rPr>
        <w:t xml:space="preserve">povinní do </w:t>
      </w:r>
      <w:r w:rsidR="00A535F5">
        <w:rPr>
          <w:rFonts w:eastAsia="Times New Roman"/>
          <w:color w:val="000000"/>
        </w:rPr>
        <w:t>30</w:t>
      </w:r>
      <w:r w:rsidR="008C2153" w:rsidRPr="008C2153">
        <w:rPr>
          <w:rFonts w:eastAsia="Times New Roman"/>
          <w:color w:val="000000"/>
        </w:rPr>
        <w:t xml:space="preserve"> </w:t>
      </w:r>
      <w:r w:rsidRPr="008C2153">
        <w:rPr>
          <w:rFonts w:eastAsia="Times New Roman"/>
          <w:color w:val="000000"/>
        </w:rPr>
        <w:t>dní od nadobudnutia účinnosti tohto nariadenia upravi</w:t>
      </w:r>
      <w:r w:rsidR="006F2FAB" w:rsidRPr="008C2153">
        <w:rPr>
          <w:rFonts w:eastAsia="Times New Roman"/>
          <w:color w:val="000000"/>
        </w:rPr>
        <w:t xml:space="preserve">ť </w:t>
      </w:r>
      <w:r w:rsidRPr="008C2153">
        <w:rPr>
          <w:rFonts w:eastAsia="Times New Roman"/>
          <w:color w:val="000000"/>
        </w:rPr>
        <w:t>prev</w:t>
      </w:r>
      <w:r w:rsidR="006F2FAB" w:rsidRPr="008C2153">
        <w:rPr>
          <w:rFonts w:eastAsia="Times New Roman"/>
          <w:color w:val="000000"/>
        </w:rPr>
        <w:t>ádzkovú</w:t>
      </w:r>
      <w:r w:rsidRPr="008C2153">
        <w:rPr>
          <w:rFonts w:eastAsia="Times New Roman"/>
          <w:color w:val="000000"/>
        </w:rPr>
        <w:t xml:space="preserve"> dobu</w:t>
      </w:r>
      <w:r w:rsidR="006F2FAB" w:rsidRPr="008C2153">
        <w:rPr>
          <w:rFonts w:eastAsia="Times New Roman"/>
          <w:color w:val="000000"/>
        </w:rPr>
        <w:t xml:space="preserve"> prevádzkarne v súlade s týmto nariadením.</w:t>
      </w:r>
    </w:p>
    <w:p w:rsidR="004611B9" w:rsidRDefault="004611B9" w:rsidP="000F22F9">
      <w:pPr>
        <w:jc w:val="both"/>
        <w:rPr>
          <w:rFonts w:eastAsia="Times New Roman"/>
          <w:b/>
          <w:color w:val="000000"/>
          <w:szCs w:val="20"/>
        </w:rPr>
      </w:pPr>
    </w:p>
    <w:p w:rsidR="00736FF0" w:rsidRPr="008C2153" w:rsidRDefault="00736FF0" w:rsidP="000F22F9">
      <w:pPr>
        <w:jc w:val="both"/>
        <w:rPr>
          <w:rFonts w:eastAsia="Times New Roman"/>
          <w:b/>
          <w:color w:val="000000"/>
          <w:szCs w:val="20"/>
        </w:rPr>
      </w:pPr>
    </w:p>
    <w:p w:rsidR="00080DEE" w:rsidRDefault="00B33CF5" w:rsidP="00F10C4D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§ 6</w:t>
      </w:r>
    </w:p>
    <w:p w:rsidR="00080DEE" w:rsidRDefault="00080DEE" w:rsidP="00F10C4D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Záverečné ustanovenia</w:t>
      </w:r>
    </w:p>
    <w:p w:rsidR="00080DEE" w:rsidRDefault="00080DEE" w:rsidP="007119D2">
      <w:pPr>
        <w:rPr>
          <w:rFonts w:eastAsia="Times New Roman"/>
          <w:b/>
          <w:szCs w:val="20"/>
        </w:rPr>
      </w:pPr>
    </w:p>
    <w:p w:rsidR="00080DEE" w:rsidRPr="00407532" w:rsidRDefault="00080DEE" w:rsidP="007119D2">
      <w:pPr>
        <w:rPr>
          <w:rFonts w:eastAsia="Times New Roman"/>
          <w:szCs w:val="20"/>
        </w:rPr>
      </w:pPr>
      <w:r>
        <w:rPr>
          <w:rFonts w:eastAsia="Times New Roman"/>
          <w:b/>
          <w:szCs w:val="20"/>
        </w:rPr>
        <w:t>1.</w:t>
      </w:r>
      <w:r>
        <w:rPr>
          <w:rFonts w:eastAsia="Times New Roman"/>
          <w:szCs w:val="20"/>
        </w:rPr>
        <w:t xml:space="preserve"> Toto všeobecne záväzne nariadenie bolo schválené na zasadnutí Miestneho zastupiteľstva </w:t>
      </w:r>
      <w:r w:rsidR="005829C4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Mestskej časti Košice - Sídlisko KVP  dňa</w:t>
      </w:r>
      <w:r w:rsidR="00AE4FE3">
        <w:rPr>
          <w:rFonts w:eastAsia="Times New Roman"/>
          <w:szCs w:val="20"/>
        </w:rPr>
        <w:t xml:space="preserve"> </w:t>
      </w:r>
      <w:r w:rsidR="00CD4C6D">
        <w:rPr>
          <w:rFonts w:eastAsia="Times New Roman"/>
          <w:szCs w:val="20"/>
        </w:rPr>
        <w:t>20.09.2016</w:t>
      </w:r>
    </w:p>
    <w:p w:rsidR="00080DEE" w:rsidRPr="00407532" w:rsidRDefault="00080DEE" w:rsidP="00407532">
      <w:pPr>
        <w:spacing w:before="240"/>
      </w:pPr>
      <w:r>
        <w:rPr>
          <w:b/>
        </w:rPr>
        <w:t>2.</w:t>
      </w:r>
      <w:r>
        <w:t xml:space="preserve">  Toto nariadenie nadobúda účinnosť 15. dňom od vyvesenia na úradnej tabuli.</w:t>
      </w:r>
    </w:p>
    <w:p w:rsidR="00080DEE" w:rsidRDefault="00A535F5" w:rsidP="00407532">
      <w:pPr>
        <w:spacing w:before="240"/>
      </w:pPr>
      <w:r>
        <w:rPr>
          <w:b/>
        </w:rPr>
        <w:t>3</w:t>
      </w:r>
      <w:r w:rsidR="00080DEE">
        <w:rPr>
          <w:b/>
        </w:rPr>
        <w:t>.</w:t>
      </w:r>
      <w:r w:rsidR="00080DEE">
        <w:t xml:space="preserve">  Podľa  tohto  nariadenia sú  povinné postupovať všetky subjekty odo dňa  jeho účinnosti.</w:t>
      </w:r>
    </w:p>
    <w:p w:rsidR="00080DEE" w:rsidRDefault="00080DEE" w:rsidP="007119D2"/>
    <w:p w:rsidR="00080DEE" w:rsidRDefault="00080DEE" w:rsidP="007119D2"/>
    <w:p w:rsidR="00080DEE" w:rsidRDefault="00080DEE" w:rsidP="007119D2"/>
    <w:p w:rsidR="002E13E3" w:rsidRDefault="00F10C4D" w:rsidP="002E13E3">
      <w:pPr>
        <w:ind w:left="5672"/>
      </w:pPr>
      <w:r>
        <w:t xml:space="preserve"> </w:t>
      </w:r>
      <w:r w:rsidR="00F320A5">
        <w:t>Ing.</w:t>
      </w:r>
      <w:r>
        <w:t xml:space="preserve">   </w:t>
      </w:r>
      <w:r w:rsidR="00946D82">
        <w:t xml:space="preserve">Alfonz </w:t>
      </w:r>
      <w:proofErr w:type="spellStart"/>
      <w:r w:rsidR="00946D82">
        <w:t>Halen</w:t>
      </w:r>
      <w:r w:rsidR="002E13E3">
        <w:t>ár</w:t>
      </w:r>
      <w:proofErr w:type="spellEnd"/>
      <w:r w:rsidR="002E13E3">
        <w:t xml:space="preserve"> </w:t>
      </w:r>
    </w:p>
    <w:p w:rsidR="00080DEE" w:rsidRDefault="002E13E3" w:rsidP="002E13E3">
      <w:pPr>
        <w:ind w:left="5672"/>
      </w:pPr>
      <w:r>
        <w:t xml:space="preserve"> s</w:t>
      </w:r>
      <w:r w:rsidR="00CD4C6D">
        <w:t>t</w:t>
      </w:r>
      <w:r w:rsidR="00946D82">
        <w:t>arosta</w:t>
      </w:r>
      <w:r>
        <w:t xml:space="preserve"> mestskej časti </w:t>
      </w: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Pr="003E1C3B" w:rsidRDefault="00E7060D" w:rsidP="003E1C3B"/>
    <w:p w:rsidR="00E7060D" w:rsidRDefault="00E7060D" w:rsidP="00F10C4D">
      <w:pPr>
        <w:ind w:left="6381" w:firstLine="709"/>
      </w:pPr>
    </w:p>
    <w:sectPr w:rsidR="00E7060D" w:rsidSect="005829C4"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42B" w:rsidRDefault="007B642B" w:rsidP="00F31FEC">
      <w:r>
        <w:separator/>
      </w:r>
    </w:p>
  </w:endnote>
  <w:endnote w:type="continuationSeparator" w:id="0">
    <w:p w:rsidR="007B642B" w:rsidRDefault="007B642B" w:rsidP="00F31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42B" w:rsidRDefault="007B642B" w:rsidP="00F31FEC">
      <w:r>
        <w:separator/>
      </w:r>
    </w:p>
  </w:footnote>
  <w:footnote w:type="continuationSeparator" w:id="0">
    <w:p w:rsidR="007B642B" w:rsidRDefault="007B642B" w:rsidP="00F31F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E4A78"/>
    <w:multiLevelType w:val="hybridMultilevel"/>
    <w:tmpl w:val="5B426D42"/>
    <w:lvl w:ilvl="0" w:tplc="9DA8B234">
      <w:start w:val="1"/>
      <w:numFmt w:val="upperRoman"/>
      <w:lvlText w:val="%1."/>
      <w:lvlJc w:val="right"/>
      <w:pPr>
        <w:ind w:left="1004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>
      <w:start w:val="1"/>
      <w:numFmt w:val="lowerRoman"/>
      <w:lvlText w:val="%3."/>
      <w:lvlJc w:val="right"/>
      <w:pPr>
        <w:ind w:left="2444" w:hanging="180"/>
      </w:pPr>
    </w:lvl>
    <w:lvl w:ilvl="3" w:tplc="041B000F">
      <w:start w:val="1"/>
      <w:numFmt w:val="decimal"/>
      <w:lvlText w:val="%4."/>
      <w:lvlJc w:val="left"/>
      <w:pPr>
        <w:ind w:left="3164" w:hanging="360"/>
      </w:pPr>
    </w:lvl>
    <w:lvl w:ilvl="4" w:tplc="041B0019">
      <w:start w:val="1"/>
      <w:numFmt w:val="lowerLetter"/>
      <w:lvlText w:val="%5."/>
      <w:lvlJc w:val="left"/>
      <w:pPr>
        <w:ind w:left="3884" w:hanging="360"/>
      </w:pPr>
    </w:lvl>
    <w:lvl w:ilvl="5" w:tplc="041B001B">
      <w:start w:val="1"/>
      <w:numFmt w:val="lowerRoman"/>
      <w:lvlText w:val="%6."/>
      <w:lvlJc w:val="right"/>
      <w:pPr>
        <w:ind w:left="4604" w:hanging="180"/>
      </w:pPr>
    </w:lvl>
    <w:lvl w:ilvl="6" w:tplc="041B000F">
      <w:start w:val="1"/>
      <w:numFmt w:val="decimal"/>
      <w:lvlText w:val="%7."/>
      <w:lvlJc w:val="left"/>
      <w:pPr>
        <w:ind w:left="5324" w:hanging="360"/>
      </w:pPr>
    </w:lvl>
    <w:lvl w:ilvl="7" w:tplc="041B0019">
      <w:start w:val="1"/>
      <w:numFmt w:val="lowerLetter"/>
      <w:lvlText w:val="%8."/>
      <w:lvlJc w:val="left"/>
      <w:pPr>
        <w:ind w:left="6044" w:hanging="360"/>
      </w:pPr>
    </w:lvl>
    <w:lvl w:ilvl="8" w:tplc="041B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C7D198F"/>
    <w:multiLevelType w:val="hybridMultilevel"/>
    <w:tmpl w:val="8A0C9A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B5AAA"/>
    <w:multiLevelType w:val="hybridMultilevel"/>
    <w:tmpl w:val="D45424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E30C1"/>
    <w:multiLevelType w:val="hybridMultilevel"/>
    <w:tmpl w:val="86C0D8AE"/>
    <w:lvl w:ilvl="0" w:tplc="E1480CF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C9E72C3"/>
    <w:multiLevelType w:val="hybridMultilevel"/>
    <w:tmpl w:val="CC2646CC"/>
    <w:lvl w:ilvl="0" w:tplc="FE2CA816">
      <w:start w:val="1"/>
      <w:numFmt w:val="lowerLetter"/>
      <w:lvlText w:val="%1)"/>
      <w:lvlJc w:val="left"/>
      <w:pPr>
        <w:ind w:left="3196" w:hanging="360"/>
      </w:pPr>
      <w:rPr>
        <w:rFonts w:hint="default"/>
        <w:i w:val="0"/>
        <w:iCs w:val="0"/>
      </w:rPr>
    </w:lvl>
    <w:lvl w:ilvl="1" w:tplc="041B0019">
      <w:start w:val="1"/>
      <w:numFmt w:val="lowerLetter"/>
      <w:lvlText w:val="%2."/>
      <w:lvlJc w:val="left"/>
      <w:pPr>
        <w:ind w:left="3916" w:hanging="360"/>
      </w:pPr>
    </w:lvl>
    <w:lvl w:ilvl="2" w:tplc="041B001B">
      <w:start w:val="1"/>
      <w:numFmt w:val="lowerRoman"/>
      <w:lvlText w:val="%3."/>
      <w:lvlJc w:val="right"/>
      <w:pPr>
        <w:ind w:left="4636" w:hanging="180"/>
      </w:pPr>
    </w:lvl>
    <w:lvl w:ilvl="3" w:tplc="041B000F">
      <w:start w:val="1"/>
      <w:numFmt w:val="decimal"/>
      <w:lvlText w:val="%4."/>
      <w:lvlJc w:val="left"/>
      <w:pPr>
        <w:ind w:left="5356" w:hanging="360"/>
      </w:pPr>
    </w:lvl>
    <w:lvl w:ilvl="4" w:tplc="041B0019">
      <w:start w:val="1"/>
      <w:numFmt w:val="lowerLetter"/>
      <w:lvlText w:val="%5."/>
      <w:lvlJc w:val="left"/>
      <w:pPr>
        <w:ind w:left="6076" w:hanging="360"/>
      </w:pPr>
    </w:lvl>
    <w:lvl w:ilvl="5" w:tplc="041B001B">
      <w:start w:val="1"/>
      <w:numFmt w:val="lowerRoman"/>
      <w:lvlText w:val="%6."/>
      <w:lvlJc w:val="right"/>
      <w:pPr>
        <w:ind w:left="6796" w:hanging="180"/>
      </w:pPr>
    </w:lvl>
    <w:lvl w:ilvl="6" w:tplc="041B000F">
      <w:start w:val="1"/>
      <w:numFmt w:val="decimal"/>
      <w:lvlText w:val="%7."/>
      <w:lvlJc w:val="left"/>
      <w:pPr>
        <w:ind w:left="7516" w:hanging="360"/>
      </w:pPr>
    </w:lvl>
    <w:lvl w:ilvl="7" w:tplc="041B0019">
      <w:start w:val="1"/>
      <w:numFmt w:val="lowerLetter"/>
      <w:lvlText w:val="%8."/>
      <w:lvlJc w:val="left"/>
      <w:pPr>
        <w:ind w:left="8236" w:hanging="360"/>
      </w:pPr>
    </w:lvl>
    <w:lvl w:ilvl="8" w:tplc="041B001B">
      <w:start w:val="1"/>
      <w:numFmt w:val="lowerRoman"/>
      <w:lvlText w:val="%9."/>
      <w:lvlJc w:val="right"/>
      <w:pPr>
        <w:ind w:left="8956" w:hanging="180"/>
      </w:pPr>
    </w:lvl>
  </w:abstractNum>
  <w:abstractNum w:abstractNumId="5">
    <w:nsid w:val="3439325C"/>
    <w:multiLevelType w:val="hybridMultilevel"/>
    <w:tmpl w:val="00E493F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E47124"/>
    <w:multiLevelType w:val="hybridMultilevel"/>
    <w:tmpl w:val="54EE9C14"/>
    <w:lvl w:ilvl="0" w:tplc="041B000F">
      <w:start w:val="1"/>
      <w:numFmt w:val="decimal"/>
      <w:lvlText w:val="%1."/>
      <w:lvlJc w:val="left"/>
      <w:pPr>
        <w:ind w:left="2851" w:hanging="360"/>
      </w:pPr>
    </w:lvl>
    <w:lvl w:ilvl="1" w:tplc="041B0019">
      <w:start w:val="1"/>
      <w:numFmt w:val="lowerLetter"/>
      <w:lvlText w:val="%2."/>
      <w:lvlJc w:val="left"/>
      <w:pPr>
        <w:ind w:left="3571" w:hanging="360"/>
      </w:pPr>
    </w:lvl>
    <w:lvl w:ilvl="2" w:tplc="041B001B">
      <w:start w:val="1"/>
      <w:numFmt w:val="lowerRoman"/>
      <w:lvlText w:val="%3."/>
      <w:lvlJc w:val="right"/>
      <w:pPr>
        <w:ind w:left="4291" w:hanging="180"/>
      </w:pPr>
    </w:lvl>
    <w:lvl w:ilvl="3" w:tplc="041B000F">
      <w:start w:val="1"/>
      <w:numFmt w:val="decimal"/>
      <w:lvlText w:val="%4."/>
      <w:lvlJc w:val="left"/>
      <w:pPr>
        <w:ind w:left="5011" w:hanging="360"/>
      </w:pPr>
    </w:lvl>
    <w:lvl w:ilvl="4" w:tplc="041B0019">
      <w:start w:val="1"/>
      <w:numFmt w:val="lowerLetter"/>
      <w:lvlText w:val="%5."/>
      <w:lvlJc w:val="left"/>
      <w:pPr>
        <w:ind w:left="5731" w:hanging="360"/>
      </w:pPr>
    </w:lvl>
    <w:lvl w:ilvl="5" w:tplc="041B001B">
      <w:start w:val="1"/>
      <w:numFmt w:val="lowerRoman"/>
      <w:lvlText w:val="%6."/>
      <w:lvlJc w:val="right"/>
      <w:pPr>
        <w:ind w:left="6451" w:hanging="180"/>
      </w:pPr>
    </w:lvl>
    <w:lvl w:ilvl="6" w:tplc="041B000F">
      <w:start w:val="1"/>
      <w:numFmt w:val="decimal"/>
      <w:lvlText w:val="%7."/>
      <w:lvlJc w:val="left"/>
      <w:pPr>
        <w:ind w:left="7171" w:hanging="360"/>
      </w:pPr>
    </w:lvl>
    <w:lvl w:ilvl="7" w:tplc="041B0019">
      <w:start w:val="1"/>
      <w:numFmt w:val="lowerLetter"/>
      <w:lvlText w:val="%8."/>
      <w:lvlJc w:val="left"/>
      <w:pPr>
        <w:ind w:left="7891" w:hanging="360"/>
      </w:pPr>
    </w:lvl>
    <w:lvl w:ilvl="8" w:tplc="041B001B">
      <w:start w:val="1"/>
      <w:numFmt w:val="lowerRoman"/>
      <w:lvlText w:val="%9."/>
      <w:lvlJc w:val="right"/>
      <w:pPr>
        <w:ind w:left="8611" w:hanging="180"/>
      </w:pPr>
    </w:lvl>
  </w:abstractNum>
  <w:abstractNum w:abstractNumId="7">
    <w:nsid w:val="45E112D0"/>
    <w:multiLevelType w:val="hybridMultilevel"/>
    <w:tmpl w:val="EA36AD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905BF"/>
    <w:multiLevelType w:val="hybridMultilevel"/>
    <w:tmpl w:val="289EB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377A7"/>
    <w:multiLevelType w:val="hybridMultilevel"/>
    <w:tmpl w:val="DD7EEB18"/>
    <w:lvl w:ilvl="0" w:tplc="9DA8B234">
      <w:start w:val="1"/>
      <w:numFmt w:val="upperRoman"/>
      <w:lvlText w:val="%1."/>
      <w:lvlJc w:val="right"/>
      <w:pPr>
        <w:ind w:left="1004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>
      <w:start w:val="1"/>
      <w:numFmt w:val="lowerRoman"/>
      <w:lvlText w:val="%3."/>
      <w:lvlJc w:val="right"/>
      <w:pPr>
        <w:ind w:left="2444" w:hanging="180"/>
      </w:pPr>
    </w:lvl>
    <w:lvl w:ilvl="3" w:tplc="041B000F">
      <w:start w:val="1"/>
      <w:numFmt w:val="decimal"/>
      <w:lvlText w:val="%4."/>
      <w:lvlJc w:val="left"/>
      <w:pPr>
        <w:ind w:left="3164" w:hanging="360"/>
      </w:pPr>
    </w:lvl>
    <w:lvl w:ilvl="4" w:tplc="041B0019">
      <w:start w:val="1"/>
      <w:numFmt w:val="lowerLetter"/>
      <w:lvlText w:val="%5."/>
      <w:lvlJc w:val="left"/>
      <w:pPr>
        <w:ind w:left="3884" w:hanging="360"/>
      </w:pPr>
    </w:lvl>
    <w:lvl w:ilvl="5" w:tplc="041B001B">
      <w:start w:val="1"/>
      <w:numFmt w:val="lowerRoman"/>
      <w:lvlText w:val="%6."/>
      <w:lvlJc w:val="right"/>
      <w:pPr>
        <w:ind w:left="4604" w:hanging="180"/>
      </w:pPr>
    </w:lvl>
    <w:lvl w:ilvl="6" w:tplc="041B000F">
      <w:start w:val="1"/>
      <w:numFmt w:val="decimal"/>
      <w:lvlText w:val="%7."/>
      <w:lvlJc w:val="left"/>
      <w:pPr>
        <w:ind w:left="5324" w:hanging="360"/>
      </w:pPr>
    </w:lvl>
    <w:lvl w:ilvl="7" w:tplc="041B0019">
      <w:start w:val="1"/>
      <w:numFmt w:val="lowerLetter"/>
      <w:lvlText w:val="%8."/>
      <w:lvlJc w:val="left"/>
      <w:pPr>
        <w:ind w:left="6044" w:hanging="360"/>
      </w:pPr>
    </w:lvl>
    <w:lvl w:ilvl="8" w:tplc="041B001B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FF9002E"/>
    <w:multiLevelType w:val="hybridMultilevel"/>
    <w:tmpl w:val="9FAC1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871EF"/>
    <w:multiLevelType w:val="hybridMultilevel"/>
    <w:tmpl w:val="0E9CE512"/>
    <w:lvl w:ilvl="0" w:tplc="9648D078">
      <w:start w:val="4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60C759E"/>
    <w:multiLevelType w:val="hybridMultilevel"/>
    <w:tmpl w:val="333876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F0A12"/>
    <w:multiLevelType w:val="hybridMultilevel"/>
    <w:tmpl w:val="96A820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13"/>
  </w:num>
  <w:num w:numId="7">
    <w:abstractNumId w:val="4"/>
  </w:num>
  <w:num w:numId="8">
    <w:abstractNumId w:val="11"/>
  </w:num>
  <w:num w:numId="9">
    <w:abstractNumId w:val="3"/>
  </w:num>
  <w:num w:numId="10">
    <w:abstractNumId w:val="1"/>
  </w:num>
  <w:num w:numId="11">
    <w:abstractNumId w:val="8"/>
  </w:num>
  <w:num w:numId="12">
    <w:abstractNumId w:val="10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02F3"/>
    <w:rsid w:val="000057AD"/>
    <w:rsid w:val="00016D4A"/>
    <w:rsid w:val="000269F5"/>
    <w:rsid w:val="00033CAB"/>
    <w:rsid w:val="00080DEE"/>
    <w:rsid w:val="000A1C8B"/>
    <w:rsid w:val="000A3C52"/>
    <w:rsid w:val="000C3073"/>
    <w:rsid w:val="000E380B"/>
    <w:rsid w:val="000F22F9"/>
    <w:rsid w:val="00103A02"/>
    <w:rsid w:val="0011465A"/>
    <w:rsid w:val="001217E2"/>
    <w:rsid w:val="00125D46"/>
    <w:rsid w:val="00137785"/>
    <w:rsid w:val="00137A45"/>
    <w:rsid w:val="00142FE8"/>
    <w:rsid w:val="001658A9"/>
    <w:rsid w:val="00172D67"/>
    <w:rsid w:val="0019495D"/>
    <w:rsid w:val="001E1858"/>
    <w:rsid w:val="001E3726"/>
    <w:rsid w:val="0022319A"/>
    <w:rsid w:val="00224D78"/>
    <w:rsid w:val="00227E65"/>
    <w:rsid w:val="00230AB7"/>
    <w:rsid w:val="00230DA9"/>
    <w:rsid w:val="002A0A49"/>
    <w:rsid w:val="002A5147"/>
    <w:rsid w:val="002C10F2"/>
    <w:rsid w:val="002C25B2"/>
    <w:rsid w:val="002C5499"/>
    <w:rsid w:val="002D3461"/>
    <w:rsid w:val="002D3F71"/>
    <w:rsid w:val="002E13E3"/>
    <w:rsid w:val="002F096A"/>
    <w:rsid w:val="002F2592"/>
    <w:rsid w:val="003346F7"/>
    <w:rsid w:val="003524E7"/>
    <w:rsid w:val="003866DB"/>
    <w:rsid w:val="00394E62"/>
    <w:rsid w:val="003D1867"/>
    <w:rsid w:val="003D26DB"/>
    <w:rsid w:val="003D2B88"/>
    <w:rsid w:val="003E1C3B"/>
    <w:rsid w:val="003F0C40"/>
    <w:rsid w:val="003F5147"/>
    <w:rsid w:val="00407532"/>
    <w:rsid w:val="004336E0"/>
    <w:rsid w:val="00435F3A"/>
    <w:rsid w:val="0044630A"/>
    <w:rsid w:val="004607E4"/>
    <w:rsid w:val="004611B9"/>
    <w:rsid w:val="004776F3"/>
    <w:rsid w:val="004800A2"/>
    <w:rsid w:val="004E0DAD"/>
    <w:rsid w:val="005222B6"/>
    <w:rsid w:val="005305B2"/>
    <w:rsid w:val="00566B1F"/>
    <w:rsid w:val="005829C4"/>
    <w:rsid w:val="005A79F0"/>
    <w:rsid w:val="005B34F0"/>
    <w:rsid w:val="005C0966"/>
    <w:rsid w:val="005C6AE8"/>
    <w:rsid w:val="005E0AEC"/>
    <w:rsid w:val="005F0DE6"/>
    <w:rsid w:val="00603B37"/>
    <w:rsid w:val="006058A3"/>
    <w:rsid w:val="00614203"/>
    <w:rsid w:val="00623B99"/>
    <w:rsid w:val="00654D9A"/>
    <w:rsid w:val="00655ED5"/>
    <w:rsid w:val="0068773D"/>
    <w:rsid w:val="00697640"/>
    <w:rsid w:val="006B26A5"/>
    <w:rsid w:val="006C3663"/>
    <w:rsid w:val="006C4507"/>
    <w:rsid w:val="006C508E"/>
    <w:rsid w:val="006E3771"/>
    <w:rsid w:val="006E6FF3"/>
    <w:rsid w:val="006F2FAB"/>
    <w:rsid w:val="00703D04"/>
    <w:rsid w:val="007119D2"/>
    <w:rsid w:val="00712403"/>
    <w:rsid w:val="00716369"/>
    <w:rsid w:val="007210A4"/>
    <w:rsid w:val="00736FF0"/>
    <w:rsid w:val="00747605"/>
    <w:rsid w:val="00750C63"/>
    <w:rsid w:val="00783D4A"/>
    <w:rsid w:val="00795113"/>
    <w:rsid w:val="007B642B"/>
    <w:rsid w:val="007E7376"/>
    <w:rsid w:val="00836BCB"/>
    <w:rsid w:val="008402F3"/>
    <w:rsid w:val="00851B31"/>
    <w:rsid w:val="0085208F"/>
    <w:rsid w:val="00853DD2"/>
    <w:rsid w:val="0085708C"/>
    <w:rsid w:val="00863BB4"/>
    <w:rsid w:val="00866ADE"/>
    <w:rsid w:val="00891FEB"/>
    <w:rsid w:val="008C2153"/>
    <w:rsid w:val="008C5BDC"/>
    <w:rsid w:val="008D080E"/>
    <w:rsid w:val="008E1980"/>
    <w:rsid w:val="008E449F"/>
    <w:rsid w:val="008E7D91"/>
    <w:rsid w:val="009267CB"/>
    <w:rsid w:val="009456C3"/>
    <w:rsid w:val="00946D82"/>
    <w:rsid w:val="00956F57"/>
    <w:rsid w:val="009666EF"/>
    <w:rsid w:val="00966EF2"/>
    <w:rsid w:val="0099372F"/>
    <w:rsid w:val="009977CA"/>
    <w:rsid w:val="009C4375"/>
    <w:rsid w:val="009D1491"/>
    <w:rsid w:val="009D1AA3"/>
    <w:rsid w:val="00A01696"/>
    <w:rsid w:val="00A1179C"/>
    <w:rsid w:val="00A535F5"/>
    <w:rsid w:val="00A6118F"/>
    <w:rsid w:val="00A86D8D"/>
    <w:rsid w:val="00AA7815"/>
    <w:rsid w:val="00AB5E38"/>
    <w:rsid w:val="00AE4FE3"/>
    <w:rsid w:val="00AE7404"/>
    <w:rsid w:val="00AF3061"/>
    <w:rsid w:val="00AF35C1"/>
    <w:rsid w:val="00B02B94"/>
    <w:rsid w:val="00B0372B"/>
    <w:rsid w:val="00B145EB"/>
    <w:rsid w:val="00B20077"/>
    <w:rsid w:val="00B23382"/>
    <w:rsid w:val="00B2751F"/>
    <w:rsid w:val="00B33CF5"/>
    <w:rsid w:val="00B52EC2"/>
    <w:rsid w:val="00B544DE"/>
    <w:rsid w:val="00B56FDE"/>
    <w:rsid w:val="00B6354E"/>
    <w:rsid w:val="00B72183"/>
    <w:rsid w:val="00B806B6"/>
    <w:rsid w:val="00B81C9D"/>
    <w:rsid w:val="00B94684"/>
    <w:rsid w:val="00BB2BFD"/>
    <w:rsid w:val="00BD4B10"/>
    <w:rsid w:val="00BD55CD"/>
    <w:rsid w:val="00BF0762"/>
    <w:rsid w:val="00C317FB"/>
    <w:rsid w:val="00C41B90"/>
    <w:rsid w:val="00C42188"/>
    <w:rsid w:val="00C465F8"/>
    <w:rsid w:val="00C56E26"/>
    <w:rsid w:val="00C56F6D"/>
    <w:rsid w:val="00C73E17"/>
    <w:rsid w:val="00C8086E"/>
    <w:rsid w:val="00CA6F5D"/>
    <w:rsid w:val="00CA7133"/>
    <w:rsid w:val="00CB139E"/>
    <w:rsid w:val="00CB518A"/>
    <w:rsid w:val="00CD4C6D"/>
    <w:rsid w:val="00CD7CFE"/>
    <w:rsid w:val="00CE0CF0"/>
    <w:rsid w:val="00CE3205"/>
    <w:rsid w:val="00CF35DF"/>
    <w:rsid w:val="00CF4E31"/>
    <w:rsid w:val="00CF7DB7"/>
    <w:rsid w:val="00D407DE"/>
    <w:rsid w:val="00D579FD"/>
    <w:rsid w:val="00D6466B"/>
    <w:rsid w:val="00D80462"/>
    <w:rsid w:val="00D91B8D"/>
    <w:rsid w:val="00DB0F52"/>
    <w:rsid w:val="00DB5016"/>
    <w:rsid w:val="00DD1429"/>
    <w:rsid w:val="00E14DD6"/>
    <w:rsid w:val="00E20ABE"/>
    <w:rsid w:val="00E67902"/>
    <w:rsid w:val="00E7060D"/>
    <w:rsid w:val="00E92DB4"/>
    <w:rsid w:val="00EA4FE5"/>
    <w:rsid w:val="00ED3279"/>
    <w:rsid w:val="00F10C4D"/>
    <w:rsid w:val="00F1339F"/>
    <w:rsid w:val="00F15F29"/>
    <w:rsid w:val="00F31FEC"/>
    <w:rsid w:val="00F320A5"/>
    <w:rsid w:val="00FF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33CAB"/>
    <w:pPr>
      <w:widowControl w:val="0"/>
      <w:suppressAutoHyphens/>
    </w:pPr>
    <w:rPr>
      <w:rFonts w:eastAsia="Lucida Sans Unicode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A514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qFormat/>
    <w:rsid w:val="001E1858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033CAB"/>
  </w:style>
  <w:style w:type="character" w:customStyle="1" w:styleId="Symbolypreslovanie">
    <w:name w:val="Symboly pre číslovanie"/>
    <w:rsid w:val="00033CAB"/>
  </w:style>
  <w:style w:type="paragraph" w:customStyle="1" w:styleId="Nadpis">
    <w:name w:val="Nadpis"/>
    <w:basedOn w:val="Normln"/>
    <w:next w:val="Zkladntext"/>
    <w:rsid w:val="00033CA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033CAB"/>
    <w:pPr>
      <w:spacing w:after="120"/>
    </w:pPr>
  </w:style>
  <w:style w:type="paragraph" w:styleId="Seznam">
    <w:name w:val="List"/>
    <w:basedOn w:val="Zkladntext"/>
    <w:rsid w:val="00033CAB"/>
    <w:rPr>
      <w:rFonts w:cs="Tahoma"/>
    </w:rPr>
  </w:style>
  <w:style w:type="paragraph" w:customStyle="1" w:styleId="Popisok">
    <w:name w:val="Popisok"/>
    <w:basedOn w:val="Normln"/>
    <w:rsid w:val="00033CA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"/>
    <w:rsid w:val="00033CAB"/>
    <w:pPr>
      <w:suppressLineNumbers/>
    </w:pPr>
    <w:rPr>
      <w:rFonts w:cs="Tahoma"/>
    </w:rPr>
  </w:style>
  <w:style w:type="paragraph" w:customStyle="1" w:styleId="Odstavecseseznamem1">
    <w:name w:val="Odstavec se seznamem1"/>
    <w:basedOn w:val="Normln"/>
    <w:uiPriority w:val="99"/>
    <w:qFormat/>
    <w:rsid w:val="00F31FEC"/>
    <w:pPr>
      <w:widowControl/>
      <w:suppressAutoHyphens w:val="0"/>
      <w:spacing w:after="80"/>
      <w:ind w:left="720"/>
    </w:pPr>
    <w:rPr>
      <w:rFonts w:eastAsia="Times New Roman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F31FEC"/>
    <w:pPr>
      <w:widowControl/>
      <w:suppressAutoHyphens w:val="0"/>
    </w:pPr>
    <w:rPr>
      <w:rFonts w:eastAsia="Times New Roman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F31FEC"/>
    <w:rPr>
      <w:lang w:eastAsia="en-US"/>
    </w:rPr>
  </w:style>
  <w:style w:type="character" w:styleId="Znakapoznpodarou">
    <w:name w:val="footnote reference"/>
    <w:uiPriority w:val="99"/>
    <w:rsid w:val="00F31FEC"/>
    <w:rPr>
      <w:vertAlign w:val="superscript"/>
    </w:rPr>
  </w:style>
  <w:style w:type="paragraph" w:styleId="Normlnweb">
    <w:name w:val="Normal (Web)"/>
    <w:basedOn w:val="Normln"/>
    <w:uiPriority w:val="99"/>
    <w:unhideWhenUsed/>
    <w:rsid w:val="00614203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styleId="Siln">
    <w:name w:val="Strong"/>
    <w:uiPriority w:val="22"/>
    <w:qFormat/>
    <w:rsid w:val="00614203"/>
    <w:rPr>
      <w:b/>
      <w:bCs/>
    </w:rPr>
  </w:style>
  <w:style w:type="paragraph" w:customStyle="1" w:styleId="Default">
    <w:name w:val="Default"/>
    <w:rsid w:val="002231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1E1858"/>
    <w:rPr>
      <w:rFonts w:ascii="Arial" w:hAnsi="Arial" w:cs="Arial"/>
      <w:b/>
      <w:bCs/>
      <w:sz w:val="26"/>
      <w:szCs w:val="26"/>
    </w:rPr>
  </w:style>
  <w:style w:type="paragraph" w:styleId="Zhlav">
    <w:name w:val="header"/>
    <w:basedOn w:val="Normln"/>
    <w:link w:val="ZhlavChar"/>
    <w:rsid w:val="001949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9495D"/>
    <w:rPr>
      <w:rFonts w:eastAsia="Lucida Sans Unicode"/>
      <w:sz w:val="24"/>
      <w:szCs w:val="24"/>
    </w:rPr>
  </w:style>
  <w:style w:type="paragraph" w:styleId="Zpat">
    <w:name w:val="footer"/>
    <w:basedOn w:val="Normln"/>
    <w:link w:val="ZpatChar"/>
    <w:rsid w:val="001949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9495D"/>
    <w:rPr>
      <w:rFonts w:eastAsia="Lucida Sans Unicode"/>
      <w:sz w:val="24"/>
      <w:szCs w:val="24"/>
    </w:rPr>
  </w:style>
  <w:style w:type="character" w:styleId="Zvraznn">
    <w:name w:val="Emphasis"/>
    <w:basedOn w:val="Standardnpsmoodstavce"/>
    <w:qFormat/>
    <w:rsid w:val="002A5147"/>
    <w:rPr>
      <w:i/>
      <w:iCs/>
    </w:rPr>
  </w:style>
  <w:style w:type="character" w:customStyle="1" w:styleId="Nadpis1Char">
    <w:name w:val="Nadpis 1 Char"/>
    <w:basedOn w:val="Standardnpsmoodstavce"/>
    <w:link w:val="Nadpis1"/>
    <w:rsid w:val="002A514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Odkaznakoment">
    <w:name w:val="annotation reference"/>
    <w:basedOn w:val="Standardnpsmoodstavce"/>
    <w:semiHidden/>
    <w:rsid w:val="006C4507"/>
    <w:rPr>
      <w:sz w:val="16"/>
      <w:szCs w:val="16"/>
    </w:rPr>
  </w:style>
  <w:style w:type="paragraph" w:styleId="Textkomente">
    <w:name w:val="annotation text"/>
    <w:basedOn w:val="Normln"/>
    <w:semiHidden/>
    <w:rsid w:val="006C450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C4507"/>
    <w:rPr>
      <w:b/>
      <w:bCs/>
    </w:rPr>
  </w:style>
  <w:style w:type="paragraph" w:styleId="Textbubliny">
    <w:name w:val="Balloon Text"/>
    <w:basedOn w:val="Normln"/>
    <w:semiHidden/>
    <w:rsid w:val="006C45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BA3A3-E70E-49F1-A175-316D209F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VZN vyvesený na úradnej tabuli v MČ Košice - Sídlisko KVP dňa :</vt:lpstr>
    </vt:vector>
  </TitlesOfParts>
  <Company>Datacrea s.r.o.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VZN vyvesený na úradnej tabuli v MČ Košice - Sídlisko KVP dňa :</dc:title>
  <dc:creator>Jana Timková</dc:creator>
  <cp:lastModifiedBy>mbalazova</cp:lastModifiedBy>
  <cp:revision>4</cp:revision>
  <cp:lastPrinted>2016-08-24T07:58:00Z</cp:lastPrinted>
  <dcterms:created xsi:type="dcterms:W3CDTF">2016-08-24T13:17:00Z</dcterms:created>
  <dcterms:modified xsi:type="dcterms:W3CDTF">2016-08-24T13:25:00Z</dcterms:modified>
</cp:coreProperties>
</file>